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4A1" w:rsidRPr="00994785" w:rsidRDefault="002824A1" w:rsidP="00734288">
      <w:pPr>
        <w:pStyle w:val="Title"/>
        <w:rPr>
          <w:sz w:val="24"/>
          <w:szCs w:val="24"/>
          <w:u w:val="none"/>
        </w:rPr>
      </w:pPr>
      <w:r w:rsidRPr="00994785">
        <w:rPr>
          <w:sz w:val="24"/>
          <w:szCs w:val="24"/>
          <w:u w:val="none"/>
        </w:rPr>
        <w:t>ANNEXURE IV</w:t>
      </w:r>
    </w:p>
    <w:p w:rsidR="002824A1" w:rsidRDefault="002824A1" w:rsidP="00734288">
      <w:pPr>
        <w:pStyle w:val="Title"/>
      </w:pPr>
    </w:p>
    <w:p w:rsidR="00734288" w:rsidRDefault="00734288" w:rsidP="00734288">
      <w:pPr>
        <w:pStyle w:val="Title"/>
      </w:pPr>
      <w:r w:rsidRPr="00EC15BE">
        <w:t>Clearing Member – Trading Member Agreement</w:t>
      </w:r>
    </w:p>
    <w:p w:rsidR="003F1924" w:rsidRDefault="003F1924" w:rsidP="00734288">
      <w:pPr>
        <w:pStyle w:val="Title"/>
      </w:pPr>
    </w:p>
    <w:p w:rsidR="003F1924" w:rsidRPr="003F1924" w:rsidRDefault="003F1924" w:rsidP="00734288">
      <w:pPr>
        <w:pStyle w:val="Title"/>
        <w:rPr>
          <w:b w:val="0"/>
          <w:i/>
          <w:u w:val="none"/>
        </w:rPr>
      </w:pPr>
      <w:r w:rsidRPr="003F1924">
        <w:rPr>
          <w:b w:val="0"/>
          <w:i/>
          <w:u w:val="none"/>
        </w:rPr>
        <w:t xml:space="preserve">(Agreement should be on stamp paper of </w:t>
      </w:r>
      <w:proofErr w:type="spellStart"/>
      <w:r w:rsidRPr="003F1924">
        <w:rPr>
          <w:b w:val="0"/>
          <w:i/>
          <w:u w:val="none"/>
        </w:rPr>
        <w:t>Rs</w:t>
      </w:r>
      <w:proofErr w:type="spellEnd"/>
      <w:r w:rsidRPr="003F1924">
        <w:rPr>
          <w:b w:val="0"/>
          <w:i/>
          <w:u w:val="none"/>
        </w:rPr>
        <w:t xml:space="preserve">. 500(duly </w:t>
      </w:r>
      <w:proofErr w:type="spellStart"/>
      <w:r w:rsidRPr="003F1924">
        <w:rPr>
          <w:b w:val="0"/>
          <w:i/>
          <w:u w:val="none"/>
        </w:rPr>
        <w:t>notarised</w:t>
      </w:r>
      <w:proofErr w:type="spellEnd"/>
      <w:r w:rsidRPr="003F1924">
        <w:rPr>
          <w:b w:val="0"/>
          <w:i/>
          <w:u w:val="none"/>
        </w:rPr>
        <w:t>). It should be signed and stamped by both</w:t>
      </w:r>
      <w:r>
        <w:rPr>
          <w:b w:val="0"/>
          <w:i/>
          <w:u w:val="none"/>
        </w:rPr>
        <w:t xml:space="preserve"> the pa</w:t>
      </w:r>
      <w:bookmarkStart w:id="0" w:name="_GoBack"/>
      <w:bookmarkEnd w:id="0"/>
      <w:r>
        <w:rPr>
          <w:b w:val="0"/>
          <w:i/>
          <w:u w:val="none"/>
        </w:rPr>
        <w:t xml:space="preserve">rties on all the pages. </w:t>
      </w:r>
      <w:r w:rsidRPr="003F1924">
        <w:rPr>
          <w:b w:val="0"/>
          <w:i/>
          <w:u w:val="none"/>
        </w:rPr>
        <w:t>Certified True Copy of the same to be submitted)</w:t>
      </w:r>
    </w:p>
    <w:p w:rsidR="00734288" w:rsidRPr="00EC15BE" w:rsidRDefault="00734288" w:rsidP="00734288">
      <w:pPr>
        <w:spacing w:line="240" w:lineRule="atLeast"/>
        <w:ind w:right="389"/>
        <w:jc w:val="both"/>
        <w:rPr>
          <w:b/>
          <w:snapToGrid w:val="0"/>
          <w:color w:val="000000"/>
          <w:sz w:val="22"/>
          <w:u w:val="single"/>
        </w:rPr>
      </w:pPr>
    </w:p>
    <w:p w:rsidR="00734288" w:rsidRPr="00EC15BE" w:rsidRDefault="00734288" w:rsidP="00734288">
      <w:pPr>
        <w:spacing w:line="240" w:lineRule="atLeast"/>
        <w:ind w:right="389"/>
        <w:jc w:val="both"/>
        <w:rPr>
          <w:b/>
          <w:snapToGrid w:val="0"/>
          <w:color w:val="000000"/>
          <w:sz w:val="22"/>
          <w:u w:val="single"/>
        </w:rPr>
      </w:pPr>
    </w:p>
    <w:p w:rsidR="00734288" w:rsidRPr="00EC15BE" w:rsidRDefault="00734288" w:rsidP="00734288">
      <w:pPr>
        <w:spacing w:line="240" w:lineRule="atLeast"/>
        <w:ind w:right="389"/>
        <w:jc w:val="both"/>
        <w:rPr>
          <w:snapToGrid w:val="0"/>
          <w:color w:val="000000"/>
          <w:sz w:val="22"/>
        </w:rPr>
      </w:pPr>
      <w:r w:rsidRPr="00EC15BE">
        <w:rPr>
          <w:snapToGrid w:val="0"/>
          <w:color w:val="000000"/>
          <w:sz w:val="22"/>
        </w:rPr>
        <w:t>This agreement is made on this ___________ day of ______, 2001, between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spacing w:line="240" w:lineRule="atLeast"/>
        <w:ind w:right="389"/>
        <w:jc w:val="both"/>
        <w:rPr>
          <w:b/>
          <w:snapToGrid w:val="0"/>
          <w:color w:val="000000"/>
          <w:sz w:val="22"/>
        </w:rPr>
      </w:pPr>
      <w:r w:rsidRPr="00EC15BE">
        <w:rPr>
          <w:b/>
          <w:snapToGrid w:val="0"/>
          <w:color w:val="000000"/>
          <w:sz w:val="22"/>
        </w:rPr>
        <w:t>Whereas</w:t>
      </w:r>
    </w:p>
    <w:p w:rsidR="00734288" w:rsidRPr="00EC15BE" w:rsidRDefault="00734288" w:rsidP="00734288">
      <w:pPr>
        <w:spacing w:line="240" w:lineRule="atLeast"/>
        <w:ind w:right="389"/>
        <w:jc w:val="both"/>
        <w:rPr>
          <w:b/>
          <w:snapToGrid w:val="0"/>
          <w:color w:val="000000"/>
          <w:sz w:val="22"/>
        </w:rPr>
      </w:pPr>
    </w:p>
    <w:p w:rsidR="00734288" w:rsidRPr="00EC15BE" w:rsidRDefault="00734288" w:rsidP="00734288">
      <w:pPr>
        <w:spacing w:line="240" w:lineRule="atLeast"/>
        <w:ind w:left="720" w:hanging="720"/>
        <w:jc w:val="both"/>
        <w:rPr>
          <w:snapToGrid w:val="0"/>
          <w:color w:val="000000"/>
          <w:sz w:val="22"/>
        </w:rPr>
      </w:pPr>
      <w:r w:rsidRPr="00EC15BE">
        <w:rPr>
          <w:snapToGrid w:val="0"/>
          <w:color w:val="000000"/>
          <w:sz w:val="22"/>
        </w:rPr>
        <w:t>1.</w:t>
      </w:r>
      <w:r w:rsidRPr="00EC15BE">
        <w:rPr>
          <w:snapToGrid w:val="0"/>
          <w:color w:val="000000"/>
          <w:sz w:val="22"/>
        </w:rPr>
        <w:tab/>
        <w:t xml:space="preserve">______ has been admitted as Trading Member of </w:t>
      </w:r>
      <w:r w:rsidR="0024445A" w:rsidRPr="00EC15BE">
        <w:rPr>
          <w:snapToGrid w:val="0"/>
          <w:color w:val="000000"/>
          <w:sz w:val="22"/>
        </w:rPr>
        <w:t xml:space="preserve">Commodity Derivatives </w:t>
      </w:r>
      <w:r w:rsidRPr="00EC15BE">
        <w:rPr>
          <w:snapToGrid w:val="0"/>
          <w:color w:val="000000"/>
          <w:sz w:val="22"/>
        </w:rPr>
        <w:t>Segment of National Stock Exchange of India Limited [hereinafter referred to as “NSEIL”] and is required to clear and settle the deals executed by it /him, either by itself / himself, by becoming Clearing Member of the N</w:t>
      </w:r>
      <w:r w:rsidR="0024445A" w:rsidRPr="00EC15BE">
        <w:rPr>
          <w:snapToGrid w:val="0"/>
          <w:color w:val="000000"/>
          <w:sz w:val="22"/>
        </w:rPr>
        <w:t>SE</w:t>
      </w:r>
      <w:r w:rsidRPr="00EC15BE">
        <w:rPr>
          <w:snapToGrid w:val="0"/>
          <w:color w:val="000000"/>
          <w:sz w:val="22"/>
        </w:rPr>
        <w:t xml:space="preserve"> Clearing Limited</w:t>
      </w:r>
      <w:r w:rsidR="00E20EBA" w:rsidRPr="00EC15BE">
        <w:rPr>
          <w:snapToGrid w:val="0"/>
          <w:color w:val="000000"/>
          <w:sz w:val="22"/>
        </w:rPr>
        <w:t xml:space="preserve"> (</w:t>
      </w:r>
      <w:r w:rsidR="00E20EBA" w:rsidRPr="00EC15BE">
        <w:rPr>
          <w:snapToGrid w:val="0"/>
          <w:sz w:val="24"/>
          <w:szCs w:val="24"/>
        </w:rPr>
        <w:t>formerly known as National Securities Clearing Corporation Limited)</w:t>
      </w:r>
      <w:r w:rsidRPr="00EC15BE">
        <w:rPr>
          <w:snapToGrid w:val="0"/>
          <w:color w:val="000000"/>
          <w:sz w:val="22"/>
        </w:rPr>
        <w:t xml:space="preserve"> [hereinafter referred as “NCL”] or have an arrangement with other Clearing Member through whom the deals could be cleared and settled, in accordance with the Rules, Bye Laws and Regulations of </w:t>
      </w:r>
      <w:r w:rsidR="0024445A" w:rsidRPr="00EC15BE">
        <w:rPr>
          <w:snapToGrid w:val="0"/>
          <w:color w:val="000000"/>
          <w:sz w:val="22"/>
        </w:rPr>
        <w:t>NCL</w:t>
      </w:r>
      <w:r w:rsidRPr="00EC15BE">
        <w:rPr>
          <w:snapToGrid w:val="0"/>
          <w:color w:val="000000"/>
          <w:sz w:val="22"/>
        </w:rPr>
        <w:t xml:space="preserve"> (</w:t>
      </w:r>
      <w:r w:rsidR="0024445A" w:rsidRPr="00EC15BE">
        <w:rPr>
          <w:snapToGrid w:val="0"/>
          <w:color w:val="000000"/>
          <w:sz w:val="22"/>
        </w:rPr>
        <w:t>Commodity Derivatives</w:t>
      </w:r>
      <w:r w:rsidRPr="00EC15BE">
        <w:rPr>
          <w:snapToGrid w:val="0"/>
          <w:color w:val="000000"/>
          <w:sz w:val="22"/>
        </w:rPr>
        <w:t xml:space="preserve"> Segment).</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4"/>
        </w:numPr>
        <w:spacing w:line="240" w:lineRule="atLeast"/>
        <w:jc w:val="both"/>
        <w:rPr>
          <w:snapToGrid w:val="0"/>
          <w:color w:val="000000"/>
          <w:sz w:val="22"/>
        </w:rPr>
      </w:pPr>
      <w:r w:rsidRPr="00EC15BE">
        <w:rPr>
          <w:snapToGrid w:val="0"/>
          <w:color w:val="000000"/>
          <w:sz w:val="22"/>
        </w:rPr>
        <w:t xml:space="preserve">____ has been admitted as Clearing Member of the </w:t>
      </w:r>
      <w:r w:rsidR="0024445A" w:rsidRPr="00EC15BE">
        <w:rPr>
          <w:snapToGrid w:val="0"/>
          <w:color w:val="000000"/>
          <w:sz w:val="22"/>
        </w:rPr>
        <w:t>NCL</w:t>
      </w:r>
      <w:r w:rsidRPr="00EC15BE">
        <w:rPr>
          <w:snapToGrid w:val="0"/>
          <w:color w:val="000000"/>
          <w:sz w:val="22"/>
        </w:rPr>
        <w:t xml:space="preserve"> and is </w:t>
      </w:r>
      <w:proofErr w:type="spellStart"/>
      <w:r w:rsidRPr="00EC15BE">
        <w:rPr>
          <w:snapToGrid w:val="0"/>
          <w:color w:val="000000"/>
          <w:sz w:val="22"/>
        </w:rPr>
        <w:t>authorised</w:t>
      </w:r>
      <w:proofErr w:type="spellEnd"/>
      <w:r w:rsidRPr="00EC15BE">
        <w:rPr>
          <w:snapToGrid w:val="0"/>
          <w:color w:val="000000"/>
          <w:sz w:val="22"/>
        </w:rPr>
        <w:t xml:space="preserve"> to carry on the activities of clearing and settlement of deals/trades (hereinafter referred to as deals) on behalf of </w:t>
      </w:r>
      <w:proofErr w:type="gramStart"/>
      <w:r w:rsidRPr="00EC15BE">
        <w:rPr>
          <w:snapToGrid w:val="0"/>
          <w:color w:val="000000"/>
          <w:sz w:val="22"/>
        </w:rPr>
        <w:t>Trading</w:t>
      </w:r>
      <w:proofErr w:type="gramEnd"/>
      <w:r w:rsidRPr="00EC15BE">
        <w:rPr>
          <w:snapToGrid w:val="0"/>
          <w:color w:val="000000"/>
          <w:sz w:val="22"/>
        </w:rPr>
        <w:t xml:space="preserve"> members of NSEIL who have executed deals/trades on the </w:t>
      </w:r>
      <w:r w:rsidR="0024445A" w:rsidRPr="00EC15BE">
        <w:rPr>
          <w:snapToGrid w:val="0"/>
          <w:color w:val="000000"/>
          <w:sz w:val="22"/>
        </w:rPr>
        <w:t>Commodity Derivatives</w:t>
      </w:r>
      <w:r w:rsidRPr="00EC15BE">
        <w:rPr>
          <w:snapToGrid w:val="0"/>
          <w:color w:val="000000"/>
          <w:sz w:val="22"/>
        </w:rPr>
        <w:t xml:space="preserve"> Segment of NSEIL.</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3"/>
        </w:numPr>
        <w:spacing w:line="240" w:lineRule="atLeast"/>
        <w:ind w:right="389"/>
        <w:jc w:val="both"/>
        <w:rPr>
          <w:snapToGrid w:val="0"/>
          <w:color w:val="000000"/>
          <w:sz w:val="22"/>
        </w:rPr>
      </w:pPr>
      <w:r w:rsidRPr="00EC15BE">
        <w:rPr>
          <w:snapToGrid w:val="0"/>
          <w:color w:val="000000"/>
          <w:sz w:val="22"/>
        </w:rPr>
        <w:t xml:space="preserve">The Trading Member desires to clear and settle the deals executed by it /him on the Trading System of NSEIL through the Clearing Member and accordingly approached the Clearing Member to undertake clearing &amp; settlement of deals and to discharge its duties &amp; obligations towards </w:t>
      </w:r>
      <w:r w:rsidR="0024445A" w:rsidRPr="00EC15BE">
        <w:rPr>
          <w:snapToGrid w:val="0"/>
          <w:color w:val="000000"/>
          <w:sz w:val="22"/>
        </w:rPr>
        <w:t>NCL</w:t>
      </w:r>
      <w:r w:rsidRPr="00EC15BE">
        <w:rPr>
          <w:snapToGrid w:val="0"/>
          <w:color w:val="000000"/>
          <w:sz w:val="22"/>
        </w:rPr>
        <w:t xml:space="preserve"> on it / his behalf and the Clearing Member has also agreed to do the same on the terms and conditions contained herein.</w:t>
      </w:r>
    </w:p>
    <w:p w:rsidR="00734288" w:rsidRPr="00EC15BE" w:rsidRDefault="00734288" w:rsidP="00734288">
      <w:pPr>
        <w:numPr>
          <w:ilvl w:val="0"/>
          <w:numId w:val="3"/>
        </w:numPr>
        <w:spacing w:line="240" w:lineRule="atLeast"/>
        <w:ind w:right="389"/>
        <w:jc w:val="both"/>
        <w:rPr>
          <w:b/>
          <w:snapToGrid w:val="0"/>
          <w:color w:val="000000"/>
          <w:sz w:val="22"/>
        </w:rPr>
      </w:pPr>
      <w:r w:rsidRPr="00EC15BE">
        <w:rPr>
          <w:snapToGrid w:val="0"/>
          <w:color w:val="000000"/>
          <w:sz w:val="22"/>
        </w:rPr>
        <w:br w:type="page"/>
      </w:r>
      <w:r w:rsidRPr="00EC15BE">
        <w:rPr>
          <w:b/>
          <w:snapToGrid w:val="0"/>
          <w:color w:val="000000"/>
          <w:sz w:val="22"/>
        </w:rPr>
        <w:lastRenderedPageBreak/>
        <w:t xml:space="preserve">Now, therefore, this agreement </w:t>
      </w:r>
      <w:proofErr w:type="spellStart"/>
      <w:r w:rsidRPr="00EC15BE">
        <w:rPr>
          <w:b/>
          <w:snapToGrid w:val="0"/>
          <w:color w:val="000000"/>
          <w:sz w:val="22"/>
        </w:rPr>
        <w:t>witnesseth</w:t>
      </w:r>
      <w:proofErr w:type="spellEnd"/>
      <w:r w:rsidRPr="00EC15BE">
        <w:rPr>
          <w:b/>
          <w:snapToGrid w:val="0"/>
          <w:color w:val="000000"/>
          <w:sz w:val="22"/>
        </w:rPr>
        <w:t xml:space="preserve"> as follows:</w:t>
      </w:r>
    </w:p>
    <w:p w:rsidR="00734288" w:rsidRPr="00EC15BE" w:rsidRDefault="00734288" w:rsidP="00734288">
      <w:pPr>
        <w:spacing w:line="240" w:lineRule="atLeast"/>
        <w:ind w:right="389"/>
        <w:jc w:val="both"/>
        <w:rPr>
          <w:b/>
          <w:snapToGrid w:val="0"/>
          <w:color w:val="000000"/>
          <w:sz w:val="22"/>
        </w:rPr>
      </w:pPr>
    </w:p>
    <w:p w:rsidR="00734288" w:rsidRPr="00EC15BE" w:rsidRDefault="00734288" w:rsidP="00734288">
      <w:pPr>
        <w:numPr>
          <w:ilvl w:val="0"/>
          <w:numId w:val="5"/>
        </w:numPr>
        <w:spacing w:line="240" w:lineRule="atLeast"/>
        <w:jc w:val="both"/>
        <w:rPr>
          <w:snapToGrid w:val="0"/>
          <w:color w:val="000000"/>
          <w:sz w:val="22"/>
        </w:rPr>
      </w:pPr>
      <w:r w:rsidRPr="00EC15BE">
        <w:rPr>
          <w:snapToGrid w:val="0"/>
          <w:color w:val="000000"/>
          <w:sz w:val="22"/>
        </w:rPr>
        <w:t xml:space="preserve">In consideration of Trading Member agreeing to pay certain fees and charges mentioned herein and abide by the terms and conditions contained in this agreement, Rules, Bye Laws and Regulations of </w:t>
      </w:r>
      <w:r w:rsidR="0024445A" w:rsidRPr="00EC15BE">
        <w:rPr>
          <w:snapToGrid w:val="0"/>
          <w:color w:val="000000"/>
          <w:sz w:val="22"/>
        </w:rPr>
        <w:t>NCL</w:t>
      </w:r>
      <w:r w:rsidRPr="00EC15BE">
        <w:rPr>
          <w:snapToGrid w:val="0"/>
          <w:color w:val="000000"/>
          <w:sz w:val="22"/>
        </w:rPr>
        <w:t xml:space="preserve"> and NSEIL, the Clearing Member undertakes upon itself /himself</w:t>
      </w:r>
      <w:r w:rsidRPr="00EC15BE">
        <w:rPr>
          <w:b/>
          <w:snapToGrid w:val="0"/>
          <w:color w:val="000000"/>
          <w:sz w:val="22"/>
        </w:rPr>
        <w:t xml:space="preserve">, </w:t>
      </w:r>
      <w:r w:rsidRPr="00EC15BE">
        <w:rPr>
          <w:snapToGrid w:val="0"/>
          <w:color w:val="000000"/>
          <w:sz w:val="22"/>
        </w:rPr>
        <w:t xml:space="preserve">to the total exclusion of the Trading Member, the obligation of clearing and settlement of the deals of the Trading Member executed/done on the </w:t>
      </w:r>
      <w:r w:rsidR="0024445A" w:rsidRPr="00EC15BE">
        <w:rPr>
          <w:snapToGrid w:val="0"/>
          <w:color w:val="000000"/>
          <w:sz w:val="22"/>
        </w:rPr>
        <w:t>Commodity Derivatives</w:t>
      </w:r>
      <w:r w:rsidRPr="00EC15BE">
        <w:rPr>
          <w:snapToGrid w:val="0"/>
          <w:color w:val="000000"/>
          <w:sz w:val="22"/>
        </w:rPr>
        <w:t xml:space="preserve"> Segment of the NSEIL and to do all the acts, deeds and activities incidental to the clearing and settlement of the deals.</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2.</w:t>
      </w:r>
      <w:r w:rsidRPr="00EC15BE">
        <w:rPr>
          <w:b/>
          <w:snapToGrid w:val="0"/>
          <w:color w:val="000000"/>
          <w:sz w:val="22"/>
        </w:rPr>
        <w:tab/>
        <w:t>Rights of the Clearing Member</w:t>
      </w:r>
    </w:p>
    <w:p w:rsidR="00734288" w:rsidRPr="00EC15BE" w:rsidRDefault="00734288" w:rsidP="00734288">
      <w:pPr>
        <w:spacing w:line="240" w:lineRule="atLeast"/>
        <w:jc w:val="both"/>
        <w:rPr>
          <w:b/>
          <w:snapToGrid w:val="0"/>
          <w:color w:val="000000"/>
          <w:sz w:val="22"/>
        </w:rPr>
      </w:pPr>
    </w:p>
    <w:p w:rsidR="00734288" w:rsidRPr="00EC15BE" w:rsidRDefault="00734288" w:rsidP="000C005C">
      <w:pPr>
        <w:numPr>
          <w:ilvl w:val="0"/>
          <w:numId w:val="6"/>
        </w:numPr>
        <w:spacing w:line="240" w:lineRule="atLeast"/>
        <w:jc w:val="both"/>
        <w:rPr>
          <w:snapToGrid w:val="0"/>
          <w:color w:val="000000"/>
          <w:sz w:val="22"/>
        </w:rPr>
      </w:pPr>
      <w:r w:rsidRPr="00EC15BE">
        <w:rPr>
          <w:snapToGrid w:val="0"/>
          <w:color w:val="000000"/>
          <w:sz w:val="22"/>
        </w:rPr>
        <w:t xml:space="preserve">The Clearing Member shall be entitled to demand/receive from the Trading Member such deposits in such form as it/ he may specify from time to time. </w:t>
      </w:r>
    </w:p>
    <w:p w:rsidR="000C005C" w:rsidRPr="00EC15BE" w:rsidRDefault="000C005C" w:rsidP="000C005C">
      <w:pPr>
        <w:spacing w:line="240" w:lineRule="atLeast"/>
        <w:jc w:val="both"/>
        <w:rPr>
          <w:snapToGrid w:val="0"/>
          <w:color w:val="000000"/>
          <w:sz w:val="22"/>
        </w:rPr>
      </w:pPr>
    </w:p>
    <w:p w:rsidR="00734288" w:rsidRPr="00EC15BE" w:rsidRDefault="00734288" w:rsidP="00734288">
      <w:pPr>
        <w:pStyle w:val="BodyText2"/>
        <w:numPr>
          <w:ilvl w:val="0"/>
          <w:numId w:val="6"/>
        </w:numPr>
        <w:tabs>
          <w:tab w:val="clear" w:pos="360"/>
          <w:tab w:val="clear" w:pos="1080"/>
          <w:tab w:val="clear" w:pos="1710"/>
        </w:tabs>
        <w:spacing w:line="240" w:lineRule="atLeast"/>
        <w:jc w:val="both"/>
      </w:pPr>
      <w:r w:rsidRPr="00EC15BE">
        <w:t xml:space="preserve">Without prejudice to the generality of the above, the Trading Member shall place with the Clearing Member an amount of </w:t>
      </w:r>
      <w:proofErr w:type="spellStart"/>
      <w:r w:rsidRPr="00EC15BE">
        <w:t>Rs</w:t>
      </w:r>
      <w:proofErr w:type="spellEnd"/>
      <w:r w:rsidRPr="00EC15BE">
        <w:t xml:space="preserve">.____ as deposit which shall be maintained at any point of time. Subject to the provisions of Bye Laws, Rules and Regulations of </w:t>
      </w:r>
      <w:r w:rsidR="0024445A" w:rsidRPr="00EC15BE">
        <w:t>NCL</w:t>
      </w:r>
      <w:r w:rsidRPr="00EC15BE">
        <w:t xml:space="preserve">/NSEIL, in case of any shortfall in such deposit, the Clearing Member can initiate any action necessary to protect its /his interests in this regard against the Trading Member which may include restriction on further trading and close-out of open positions. </w:t>
      </w:r>
    </w:p>
    <w:p w:rsidR="00734288" w:rsidRPr="00EC15BE" w:rsidRDefault="00734288" w:rsidP="00734288">
      <w:pPr>
        <w:pStyle w:val="BodyText2"/>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The Clearing Member shall be entitled to receive such fees, charges, brokerage or commission in respect of various services which it /he renders or agrees to render to the Trading Member from the Trading Member at such intervals as may be mutually agreed upon.</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ind w:right="389"/>
        <w:jc w:val="both"/>
        <w:rPr>
          <w:snapToGrid w:val="0"/>
          <w:color w:val="000000"/>
          <w:sz w:val="22"/>
        </w:rPr>
      </w:pPr>
      <w:r w:rsidRPr="00EC15BE">
        <w:rPr>
          <w:snapToGrid w:val="0"/>
          <w:color w:val="000000"/>
          <w:sz w:val="22"/>
        </w:rPr>
        <w:t xml:space="preserve">The Clearing Member shall specify, subject to the requirements prescribed by </w:t>
      </w:r>
      <w:r w:rsidR="0024445A" w:rsidRPr="00EC15BE">
        <w:rPr>
          <w:snapToGrid w:val="0"/>
          <w:color w:val="000000"/>
          <w:sz w:val="22"/>
        </w:rPr>
        <w:t>NCL</w:t>
      </w:r>
      <w:r w:rsidRPr="00EC15BE">
        <w:rPr>
          <w:snapToGrid w:val="0"/>
          <w:color w:val="000000"/>
          <w:sz w:val="22"/>
        </w:rPr>
        <w:t xml:space="preserve"> from time to time, the exposure limits </w:t>
      </w:r>
      <w:proofErr w:type="spellStart"/>
      <w:r w:rsidRPr="00EC15BE">
        <w:rPr>
          <w:snapToGrid w:val="0"/>
          <w:color w:val="000000"/>
          <w:sz w:val="22"/>
        </w:rPr>
        <w:t>upto</w:t>
      </w:r>
      <w:proofErr w:type="spellEnd"/>
      <w:r w:rsidRPr="00EC15BE">
        <w:rPr>
          <w:snapToGrid w:val="0"/>
          <w:color w:val="000000"/>
          <w:sz w:val="22"/>
        </w:rPr>
        <w:t xml:space="preserve">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NSEIL/</w:t>
      </w:r>
      <w:r w:rsidR="0024445A" w:rsidRPr="00EC15BE">
        <w:rPr>
          <w:snapToGrid w:val="0"/>
          <w:color w:val="000000"/>
          <w:sz w:val="22"/>
        </w:rPr>
        <w:t>NCL</w:t>
      </w:r>
      <w:r w:rsidRPr="00EC15BE">
        <w:rPr>
          <w:snapToGrid w:val="0"/>
          <w:color w:val="000000"/>
          <w:sz w:val="22"/>
        </w:rPr>
        <w:t xml:space="preserve"> for initiating such action.   </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 xml:space="preserve">Clearing Member shall be entitled to collect from Trading Member margin(s) of such amounts of such kinds, as he may deem necessary, which at any point of time shall not be less than the amount stipulated by </w:t>
      </w:r>
      <w:r w:rsidR="0024445A" w:rsidRPr="00EC15BE">
        <w:rPr>
          <w:snapToGrid w:val="0"/>
          <w:color w:val="000000"/>
          <w:sz w:val="22"/>
        </w:rPr>
        <w:t>NCL</w:t>
      </w:r>
      <w:r w:rsidRPr="00EC15BE">
        <w:rPr>
          <w:snapToGrid w:val="0"/>
          <w:color w:val="000000"/>
          <w:sz w:val="22"/>
        </w:rPr>
        <w:t xml:space="preserve"> from time to time. The Clearing Member shall have authority to collect such additional margin(s) as the Clearing Member may deem necessary or as per the requirement of </w:t>
      </w:r>
      <w:r w:rsidR="0024445A" w:rsidRPr="00EC15BE">
        <w:rPr>
          <w:snapToGrid w:val="0"/>
          <w:color w:val="000000"/>
          <w:sz w:val="22"/>
        </w:rPr>
        <w:t>NCL</w:t>
      </w:r>
      <w:r w:rsidRPr="00EC15BE">
        <w:rPr>
          <w:snapToGrid w:val="0"/>
          <w:color w:val="000000"/>
          <w:sz w:val="22"/>
        </w:rPr>
        <w:t>.</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 xml:space="preserve">The Clearing Member shall be entitled to receive from the Trading Member such amounts as may be required to be paid towards daily mark to market settlement, final settlement or such other settlement as per the requirement of </w:t>
      </w:r>
      <w:r w:rsidR="0024445A" w:rsidRPr="00EC15BE">
        <w:rPr>
          <w:snapToGrid w:val="0"/>
          <w:color w:val="000000"/>
          <w:sz w:val="22"/>
        </w:rPr>
        <w:t>NCL</w:t>
      </w:r>
      <w:r w:rsidRPr="00EC15BE">
        <w:rPr>
          <w:snapToGrid w:val="0"/>
          <w:color w:val="000000"/>
          <w:sz w:val="22"/>
        </w:rPr>
        <w:t xml:space="preserve"> at such intervals as may be mutually agreed upon by them.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6"/>
        </w:numPr>
        <w:spacing w:line="240" w:lineRule="atLeast"/>
        <w:jc w:val="both"/>
        <w:rPr>
          <w:sz w:val="22"/>
        </w:rPr>
      </w:pPr>
      <w:r w:rsidRPr="00EC15BE">
        <w:rPr>
          <w:snapToGrid w:val="0"/>
          <w:sz w:val="22"/>
        </w:rPr>
        <w:t xml:space="preserve">The Clearing Member shall be entitled to receive from the Trading Member a statement containing (i) the details in respect of margin amount, due and paid by the Trading Member </w:t>
      </w:r>
      <w:r w:rsidRPr="00EC15BE">
        <w:rPr>
          <w:snapToGrid w:val="0"/>
          <w:sz w:val="22"/>
        </w:rPr>
        <w:lastRenderedPageBreak/>
        <w:t xml:space="preserve">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EC15BE">
        <w:rPr>
          <w:sz w:val="22"/>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EC15BE">
        <w:rPr>
          <w:snapToGrid w:val="0"/>
          <w:color w:val="000000"/>
          <w:sz w:val="22"/>
        </w:rPr>
        <w:t>it /</w:t>
      </w:r>
      <w:r w:rsidRPr="00EC15BE">
        <w:rPr>
          <w:sz w:val="22"/>
        </w:rPr>
        <w:t xml:space="preserve">his own account and on behalf of </w:t>
      </w:r>
      <w:r w:rsidRPr="00EC15BE">
        <w:rPr>
          <w:snapToGrid w:val="0"/>
          <w:color w:val="000000"/>
          <w:sz w:val="22"/>
        </w:rPr>
        <w:t xml:space="preserve">it / </w:t>
      </w:r>
      <w:r w:rsidRPr="00EC15BE">
        <w:rPr>
          <w:sz w:val="22"/>
        </w:rPr>
        <w:t>his clients shall be conclusive and binding on itself / himself, his Clearing Member and all his clients unless the contrary is proved to the satisfaction of the Clearing Corporation.</w:t>
      </w:r>
    </w:p>
    <w:p w:rsidR="00734288" w:rsidRPr="00EC15BE" w:rsidRDefault="00734288" w:rsidP="00734288">
      <w:pPr>
        <w:tabs>
          <w:tab w:val="left" w:pos="270"/>
        </w:tabs>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 xml:space="preserve">The Clearing Member shall have authority to close out/liquidate the open positions of the Trading Member in accordance with the </w:t>
      </w:r>
      <w:r w:rsidR="0024445A" w:rsidRPr="00EC15BE">
        <w:rPr>
          <w:snapToGrid w:val="0"/>
          <w:color w:val="000000"/>
          <w:sz w:val="22"/>
        </w:rPr>
        <w:t>NCL</w:t>
      </w:r>
      <w:r w:rsidRPr="00EC15BE">
        <w:rPr>
          <w:snapToGrid w:val="0"/>
          <w:color w:val="000000"/>
          <w:sz w:val="22"/>
        </w:rPr>
        <w:t xml:space="preserve"> Regulations, in the case of non-payment of dues by the Trading Member towards margins, daily mark to market settlement, final settlement or such other settlement, fees, brokerage, commission and/or charges, by making necessary requests to NSEIL/</w:t>
      </w:r>
      <w:r w:rsidR="0024445A" w:rsidRPr="00EC15BE">
        <w:rPr>
          <w:snapToGrid w:val="0"/>
          <w:color w:val="000000"/>
          <w:sz w:val="22"/>
        </w:rPr>
        <w:t>NCL</w:t>
      </w:r>
      <w:r w:rsidRPr="00EC15BE">
        <w:rPr>
          <w:snapToGrid w:val="0"/>
          <w:color w:val="000000"/>
          <w:sz w:val="22"/>
        </w:rPr>
        <w:t xml:space="preserve"> for initiating such action. In such case, any loss arising due to the closing out of open positions will be recovered from the Trading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ind w:right="389"/>
        <w:jc w:val="both"/>
        <w:rPr>
          <w:snapToGrid w:val="0"/>
          <w:color w:val="000000"/>
          <w:sz w:val="22"/>
        </w:rPr>
      </w:pPr>
      <w:r w:rsidRPr="00EC15BE">
        <w:rPr>
          <w:snapToGrid w:val="0"/>
          <w:color w:val="000000"/>
          <w:sz w:val="22"/>
        </w:rPr>
        <w:t xml:space="preserve">Without prejudice to clause 8 above, in the event of non-payment of dues by the Trading Member towards margins, daily mark to market settlement, final settlement or such other settlement, fees, charges, brokerage and/or commission, the Clearing Member will have the authority to withdraw or disable the trading facility of the Trading Member by intimation to the </w:t>
      </w:r>
      <w:r w:rsidR="0024445A" w:rsidRPr="00EC15BE">
        <w:rPr>
          <w:snapToGrid w:val="0"/>
          <w:color w:val="000000"/>
          <w:sz w:val="22"/>
        </w:rPr>
        <w:t>NCL</w:t>
      </w:r>
      <w:r w:rsidRPr="00EC15BE">
        <w:rPr>
          <w:snapToGrid w:val="0"/>
          <w:color w:val="000000"/>
          <w:sz w:val="22"/>
        </w:rPr>
        <w:t xml:space="preserve">/NSEIL. </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 xml:space="preserve">The Clearing Member shall have the right to require the Trading Member to undertake registration of all his constituents and to comply with the requirements of `Constituent Registration Form’ and `Risk Disclosure Document’. For this purpose, the Clearing Member shall be entitled to collect such information from the Trading Member about the Trading Member constituents as the Clearing Member may require including the information pertaining to constituents’ positions. </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The Clearing Member shall have the right to require the Trading Member to allot each constituent a distinct constituent code.</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6"/>
        </w:numPr>
        <w:spacing w:line="240" w:lineRule="atLeast"/>
        <w:jc w:val="both"/>
        <w:rPr>
          <w:snapToGrid w:val="0"/>
          <w:color w:val="000000"/>
          <w:sz w:val="22"/>
        </w:rPr>
      </w:pPr>
      <w:r w:rsidRPr="00EC15BE">
        <w:rPr>
          <w:snapToGrid w:val="0"/>
          <w:color w:val="000000"/>
          <w:sz w:val="22"/>
        </w:rPr>
        <w:t xml:space="preserve">The Clearing Member shall have the right to inspect the books of accounts, records, </w:t>
      </w:r>
      <w:proofErr w:type="gramStart"/>
      <w:r w:rsidRPr="00EC15BE">
        <w:rPr>
          <w:snapToGrid w:val="0"/>
          <w:color w:val="000000"/>
          <w:sz w:val="22"/>
        </w:rPr>
        <w:t>documents</w:t>
      </w:r>
      <w:proofErr w:type="gramEnd"/>
      <w:r w:rsidRPr="00EC15BE">
        <w:rPr>
          <w:snapToGrid w:val="0"/>
          <w:color w:val="000000"/>
          <w:sz w:val="22"/>
        </w:rPr>
        <w:t xml:space="preserve"> and </w:t>
      </w:r>
      <w:proofErr w:type="spellStart"/>
      <w:r w:rsidRPr="00EC15BE">
        <w:rPr>
          <w:snapToGrid w:val="0"/>
          <w:color w:val="000000"/>
          <w:sz w:val="22"/>
        </w:rPr>
        <w:t>computerised</w:t>
      </w:r>
      <w:proofErr w:type="spellEnd"/>
      <w:r w:rsidRPr="00EC15BE">
        <w:rPr>
          <w:snapToGrid w:val="0"/>
          <w:color w:val="000000"/>
          <w:sz w:val="22"/>
        </w:rPr>
        <w:t xml:space="preserve"> data of the Trading Member for which Clearing Member shall have free access to the premises occupied by Trading Member or by any other person on his behalf.</w:t>
      </w:r>
    </w:p>
    <w:p w:rsidR="00CE477B" w:rsidRPr="00EC15BE" w:rsidRDefault="00CE477B" w:rsidP="00CE477B">
      <w:pPr>
        <w:pStyle w:val="ListParagraph"/>
        <w:rPr>
          <w:snapToGrid w:val="0"/>
          <w:color w:val="000000"/>
          <w:sz w:val="22"/>
        </w:rPr>
      </w:pPr>
    </w:p>
    <w:p w:rsidR="00CE477B" w:rsidRPr="00EC15BE" w:rsidRDefault="00CE477B" w:rsidP="00CE477B">
      <w:pPr>
        <w:numPr>
          <w:ilvl w:val="0"/>
          <w:numId w:val="6"/>
        </w:numPr>
        <w:spacing w:line="240" w:lineRule="atLeast"/>
        <w:jc w:val="both"/>
        <w:rPr>
          <w:snapToGrid w:val="0"/>
          <w:color w:val="000000"/>
          <w:sz w:val="22"/>
        </w:rPr>
      </w:pPr>
      <w:r w:rsidRPr="00EC15BE">
        <w:rPr>
          <w:snapToGrid w:val="0"/>
          <w:color w:val="000000"/>
          <w:sz w:val="22"/>
        </w:rPr>
        <w:t>The Clearing Member shall be entitled to co-ordinate with the Trading Member to ensure that all requirements for giving or taking delivery as the case may be, are fulfilled. The Trading Member shall also ensure to comply with all statutory requirements in respect of sale or purchase of goods including payment of taxes, local levies and other statutory / regulatory charges as prescribed under applicable laws from time to time.</w:t>
      </w:r>
    </w:p>
    <w:p w:rsidR="00CE477B" w:rsidRPr="00EC15BE" w:rsidRDefault="00CE477B" w:rsidP="00CE477B">
      <w:pPr>
        <w:pStyle w:val="ListParagraph"/>
        <w:rPr>
          <w:snapToGrid w:val="0"/>
          <w:color w:val="000000"/>
          <w:sz w:val="22"/>
        </w:rPr>
      </w:pPr>
    </w:p>
    <w:p w:rsidR="00CE477B" w:rsidRPr="00EC15BE" w:rsidRDefault="00CE477B" w:rsidP="00CE477B">
      <w:pPr>
        <w:spacing w:line="240" w:lineRule="atLeast"/>
        <w:ind w:left="720"/>
        <w:jc w:val="both"/>
        <w:rPr>
          <w:snapToGrid w:val="0"/>
          <w:color w:val="000000"/>
          <w:sz w:val="22"/>
        </w:rPr>
      </w:pPr>
    </w:p>
    <w:p w:rsidR="00CE477B" w:rsidRPr="00EC15BE" w:rsidRDefault="00CE477B" w:rsidP="00CE477B">
      <w:pPr>
        <w:numPr>
          <w:ilvl w:val="0"/>
          <w:numId w:val="6"/>
        </w:numPr>
        <w:spacing w:line="240" w:lineRule="atLeast"/>
        <w:jc w:val="both"/>
        <w:rPr>
          <w:snapToGrid w:val="0"/>
          <w:color w:val="000000"/>
          <w:sz w:val="22"/>
        </w:rPr>
      </w:pPr>
      <w:r w:rsidRPr="00EC15BE">
        <w:rPr>
          <w:snapToGrid w:val="0"/>
          <w:color w:val="000000"/>
          <w:sz w:val="22"/>
        </w:rPr>
        <w:t xml:space="preserve">The Clearing Member is authorized by the Trading Member, to buy, sell, square-off, close-out or in any way dispose </w:t>
      </w:r>
      <w:proofErr w:type="spellStart"/>
      <w:r w:rsidRPr="00EC15BE">
        <w:rPr>
          <w:snapToGrid w:val="0"/>
          <w:color w:val="000000"/>
          <w:sz w:val="22"/>
        </w:rPr>
        <w:t>off</w:t>
      </w:r>
      <w:proofErr w:type="spellEnd"/>
      <w:r w:rsidRPr="00EC15BE">
        <w:rPr>
          <w:snapToGrid w:val="0"/>
          <w:color w:val="000000"/>
          <w:sz w:val="22"/>
        </w:rPr>
        <w:t xml:space="preserve"> any part or all of the contracts / collaterals / commodities in physical or dematerialized form as the case may be, standing to the credit of the Trading Member should the Clearing Member deem it necessary for its protection. The Clearing Member </w:t>
      </w:r>
      <w:r w:rsidR="00D02B49" w:rsidRPr="00EC15BE">
        <w:rPr>
          <w:snapToGrid w:val="0"/>
          <w:color w:val="000000"/>
          <w:sz w:val="22"/>
        </w:rPr>
        <w:t>shall be</w:t>
      </w:r>
      <w:r w:rsidRPr="00EC15BE">
        <w:rPr>
          <w:snapToGrid w:val="0"/>
          <w:color w:val="000000"/>
          <w:sz w:val="22"/>
        </w:rPr>
        <w:t xml:space="preserve"> indemnified by the Trading Member against all losses, financial or other</w:t>
      </w:r>
      <w:r w:rsidR="00D02B49" w:rsidRPr="00EC15BE">
        <w:rPr>
          <w:snapToGrid w:val="0"/>
          <w:color w:val="000000"/>
          <w:sz w:val="22"/>
        </w:rPr>
        <w:t xml:space="preserve"> </w:t>
      </w:r>
      <w:r w:rsidR="00D02B49" w:rsidRPr="00EC15BE">
        <w:rPr>
          <w:snapToGrid w:val="0"/>
          <w:color w:val="000000"/>
          <w:sz w:val="22"/>
        </w:rPr>
        <w:lastRenderedPageBreak/>
        <w:t>consequences</w:t>
      </w:r>
      <w:r w:rsidRPr="00EC15BE">
        <w:rPr>
          <w:snapToGrid w:val="0"/>
          <w:color w:val="000000"/>
          <w:sz w:val="22"/>
        </w:rPr>
        <w:t xml:space="preserve"> on account of such action, and is entitled to be reimbursed for all such incidental expenses thereof </w:t>
      </w:r>
      <w:r w:rsidR="00D02B49" w:rsidRPr="00EC15BE">
        <w:rPr>
          <w:snapToGrid w:val="0"/>
          <w:color w:val="000000"/>
          <w:sz w:val="22"/>
        </w:rPr>
        <w:t xml:space="preserve">as </w:t>
      </w:r>
      <w:r w:rsidRPr="00EC15BE">
        <w:rPr>
          <w:snapToGrid w:val="0"/>
          <w:color w:val="000000"/>
          <w:sz w:val="22"/>
        </w:rPr>
        <w:t>incurred by the Clearing Member.</w:t>
      </w:r>
    </w:p>
    <w:p w:rsidR="00CE477B" w:rsidRPr="00EC15BE" w:rsidRDefault="00CE477B" w:rsidP="00CE477B">
      <w:pPr>
        <w:pStyle w:val="ListParagraph"/>
        <w:rPr>
          <w:snapToGrid w:val="0"/>
          <w:color w:val="000000"/>
          <w:sz w:val="22"/>
        </w:rPr>
      </w:pPr>
    </w:p>
    <w:p w:rsidR="00734288" w:rsidRPr="00EC15BE" w:rsidRDefault="00734288" w:rsidP="00734288">
      <w:pPr>
        <w:spacing w:line="240" w:lineRule="atLeast"/>
        <w:ind w:left="360" w:right="389"/>
        <w:jc w:val="both"/>
        <w:rPr>
          <w:snapToGrid w:val="0"/>
          <w:color w:val="000000"/>
          <w:sz w:val="22"/>
        </w:rPr>
      </w:pPr>
    </w:p>
    <w:p w:rsidR="00734288" w:rsidRPr="00EC15BE" w:rsidRDefault="00734288" w:rsidP="00734288">
      <w:pPr>
        <w:spacing w:line="240" w:lineRule="atLeast"/>
        <w:ind w:left="360" w:right="389" w:hanging="360"/>
        <w:jc w:val="both"/>
        <w:rPr>
          <w:b/>
          <w:snapToGrid w:val="0"/>
          <w:color w:val="000000"/>
          <w:sz w:val="22"/>
        </w:rPr>
      </w:pPr>
      <w:r w:rsidRPr="00EC15BE">
        <w:rPr>
          <w:b/>
          <w:snapToGrid w:val="0"/>
          <w:color w:val="000000"/>
          <w:sz w:val="22"/>
        </w:rPr>
        <w:t>3.</w:t>
      </w:r>
      <w:r w:rsidRPr="00EC15BE">
        <w:rPr>
          <w:b/>
          <w:snapToGrid w:val="0"/>
          <w:color w:val="000000"/>
          <w:sz w:val="22"/>
        </w:rPr>
        <w:tab/>
        <w:t>Obligations of the Clearing Member</w:t>
      </w:r>
    </w:p>
    <w:p w:rsidR="00734288" w:rsidRPr="00EC15BE" w:rsidRDefault="00734288" w:rsidP="00734288">
      <w:pPr>
        <w:spacing w:line="240" w:lineRule="atLeast"/>
        <w:ind w:right="389"/>
        <w:jc w:val="both"/>
        <w:rPr>
          <w:b/>
          <w:snapToGrid w:val="0"/>
          <w:color w:val="000000"/>
          <w:sz w:val="22"/>
        </w:rPr>
      </w:pPr>
    </w:p>
    <w:p w:rsidR="00734288" w:rsidRPr="00EC15BE" w:rsidRDefault="00734288" w:rsidP="00734288">
      <w:pPr>
        <w:numPr>
          <w:ilvl w:val="0"/>
          <w:numId w:val="7"/>
        </w:numPr>
        <w:spacing w:line="240" w:lineRule="atLeast"/>
        <w:jc w:val="both"/>
        <w:rPr>
          <w:snapToGrid w:val="0"/>
          <w:color w:val="000000"/>
          <w:sz w:val="22"/>
        </w:rPr>
      </w:pPr>
      <w:r w:rsidRPr="00EC15BE">
        <w:rPr>
          <w:snapToGrid w:val="0"/>
          <w:color w:val="000000"/>
          <w:sz w:val="22"/>
        </w:rPr>
        <w:t xml:space="preserve">The Clearing Member shall ensure that the Trading Member collects the margins from it / his constituents on such basis as may be prescribed by </w:t>
      </w:r>
      <w:r w:rsidR="0024445A" w:rsidRPr="00EC15BE">
        <w:rPr>
          <w:snapToGrid w:val="0"/>
          <w:color w:val="000000"/>
          <w:sz w:val="22"/>
        </w:rPr>
        <w:t>NCL</w:t>
      </w:r>
      <w:r w:rsidRPr="00EC15BE">
        <w:rPr>
          <w:snapToGrid w:val="0"/>
          <w:color w:val="000000"/>
          <w:sz w:val="22"/>
        </w:rPr>
        <w:t xml:space="preserve"> from to time.</w:t>
      </w:r>
    </w:p>
    <w:p w:rsidR="00734288" w:rsidRPr="00EC15BE" w:rsidRDefault="00734288" w:rsidP="00734288">
      <w:pPr>
        <w:tabs>
          <w:tab w:val="left" w:pos="270"/>
        </w:tabs>
        <w:spacing w:line="240" w:lineRule="atLeast"/>
        <w:ind w:left="360" w:right="389"/>
        <w:jc w:val="both"/>
        <w:rPr>
          <w:snapToGrid w:val="0"/>
          <w:color w:val="000000"/>
          <w:sz w:val="22"/>
        </w:rPr>
      </w:pPr>
    </w:p>
    <w:p w:rsidR="00734288" w:rsidRPr="00EC15BE" w:rsidRDefault="00734288" w:rsidP="00734288">
      <w:pPr>
        <w:numPr>
          <w:ilvl w:val="0"/>
          <w:numId w:val="7"/>
        </w:numPr>
        <w:spacing w:line="240" w:lineRule="atLeast"/>
        <w:jc w:val="both"/>
        <w:rPr>
          <w:snapToGrid w:val="0"/>
          <w:color w:val="000000"/>
          <w:sz w:val="22"/>
        </w:rPr>
      </w:pPr>
      <w:r w:rsidRPr="00EC15BE">
        <w:rPr>
          <w:snapToGrid w:val="0"/>
          <w:color w:val="000000"/>
          <w:sz w:val="22"/>
        </w:rPr>
        <w:t xml:space="preserve">The money deposited by each Trading Member shall be kept in a separate account by the Clearing Member, distinct from his own account and shall provide the details to </w:t>
      </w:r>
      <w:r w:rsidR="0024445A" w:rsidRPr="00EC15BE">
        <w:rPr>
          <w:snapToGrid w:val="0"/>
          <w:color w:val="000000"/>
          <w:sz w:val="22"/>
        </w:rPr>
        <w:t>NCL</w:t>
      </w:r>
      <w:r w:rsidRPr="00EC15BE">
        <w:rPr>
          <w:snapToGrid w:val="0"/>
          <w:color w:val="000000"/>
          <w:sz w:val="22"/>
        </w:rPr>
        <w:t>.</w:t>
      </w:r>
    </w:p>
    <w:p w:rsidR="00734288" w:rsidRPr="00EC15BE" w:rsidRDefault="00734288" w:rsidP="00734288">
      <w:pPr>
        <w:tabs>
          <w:tab w:val="left" w:pos="270"/>
        </w:tabs>
        <w:spacing w:line="240" w:lineRule="atLeast"/>
        <w:ind w:left="360" w:right="389"/>
        <w:jc w:val="both"/>
        <w:rPr>
          <w:snapToGrid w:val="0"/>
          <w:color w:val="000000"/>
          <w:sz w:val="22"/>
        </w:rPr>
      </w:pPr>
    </w:p>
    <w:p w:rsidR="00734288" w:rsidRPr="00EC15BE" w:rsidRDefault="00734288" w:rsidP="00734288">
      <w:pPr>
        <w:numPr>
          <w:ilvl w:val="0"/>
          <w:numId w:val="7"/>
        </w:numPr>
        <w:spacing w:line="240" w:lineRule="atLeast"/>
        <w:jc w:val="both"/>
        <w:rPr>
          <w:snapToGrid w:val="0"/>
          <w:color w:val="000000"/>
          <w:sz w:val="22"/>
        </w:rPr>
      </w:pPr>
      <w:r w:rsidRPr="00EC15BE">
        <w:rPr>
          <w:snapToGrid w:val="0"/>
          <w:color w:val="000000"/>
          <w:sz w:val="22"/>
        </w:rPr>
        <w:t xml:space="preserve">The Clearing Member shall inform the Trading Member about the exposure limits (including any increase or reduction in such limits) </w:t>
      </w:r>
      <w:proofErr w:type="spellStart"/>
      <w:r w:rsidRPr="00EC15BE">
        <w:rPr>
          <w:snapToGrid w:val="0"/>
          <w:color w:val="000000"/>
          <w:sz w:val="22"/>
        </w:rPr>
        <w:t>upto</w:t>
      </w:r>
      <w:proofErr w:type="spellEnd"/>
      <w:r w:rsidRPr="00EC15BE">
        <w:rPr>
          <w:snapToGrid w:val="0"/>
          <w:color w:val="000000"/>
          <w:sz w:val="22"/>
        </w:rPr>
        <w:t xml:space="preserve"> which open positions can be taken by the Trading Member.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7"/>
        </w:numPr>
        <w:spacing w:line="240" w:lineRule="atLeast"/>
        <w:jc w:val="both"/>
        <w:rPr>
          <w:snapToGrid w:val="0"/>
          <w:color w:val="000000"/>
          <w:sz w:val="22"/>
        </w:rPr>
      </w:pPr>
      <w:r w:rsidRPr="00EC15BE">
        <w:rPr>
          <w:snapToGrid w:val="0"/>
          <w:color w:val="000000"/>
          <w:sz w:val="22"/>
        </w:rPr>
        <w:t xml:space="preserve">The Clearing Member shall be liable to pay to the Trading Member such amounts towards daily mark to market settlement, final settlement </w:t>
      </w:r>
      <w:proofErr w:type="gramStart"/>
      <w:r w:rsidRPr="00EC15BE">
        <w:rPr>
          <w:snapToGrid w:val="0"/>
          <w:color w:val="000000"/>
          <w:sz w:val="22"/>
        </w:rPr>
        <w:t>and  such</w:t>
      </w:r>
      <w:proofErr w:type="gramEnd"/>
      <w:r w:rsidRPr="00EC15BE">
        <w:rPr>
          <w:snapToGrid w:val="0"/>
          <w:color w:val="000000"/>
          <w:sz w:val="22"/>
        </w:rPr>
        <w:t xml:space="preserve"> other settlement as per the requirements of </w:t>
      </w:r>
      <w:r w:rsidR="0024445A" w:rsidRPr="00EC15BE">
        <w:rPr>
          <w:snapToGrid w:val="0"/>
          <w:color w:val="000000"/>
          <w:sz w:val="22"/>
        </w:rPr>
        <w:t>NCL</w:t>
      </w:r>
      <w:r w:rsidRPr="00EC15BE">
        <w:rPr>
          <w:snapToGrid w:val="0"/>
          <w:color w:val="000000"/>
          <w:sz w:val="22"/>
        </w:rPr>
        <w:t>.</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7"/>
        </w:numPr>
        <w:spacing w:line="240" w:lineRule="atLeast"/>
        <w:jc w:val="both"/>
        <w:rPr>
          <w:snapToGrid w:val="0"/>
          <w:color w:val="000000"/>
          <w:sz w:val="22"/>
        </w:rPr>
      </w:pPr>
      <w:r w:rsidRPr="00EC15BE">
        <w:rPr>
          <w:snapToGrid w:val="0"/>
          <w:color w:val="000000"/>
          <w:sz w:val="22"/>
        </w:rPr>
        <w:t xml:space="preserve">The Clearing Member shall be required to refund any excess margin money to the </w:t>
      </w:r>
      <w:proofErr w:type="gramStart"/>
      <w:r w:rsidRPr="00EC15BE">
        <w:rPr>
          <w:snapToGrid w:val="0"/>
          <w:color w:val="000000"/>
          <w:sz w:val="22"/>
        </w:rPr>
        <w:t>Trading  Member</w:t>
      </w:r>
      <w:proofErr w:type="gramEnd"/>
      <w:r w:rsidRPr="00EC15BE">
        <w:rPr>
          <w:snapToGrid w:val="0"/>
          <w:color w:val="000000"/>
          <w:sz w:val="22"/>
        </w:rPr>
        <w:t xml:space="preserve"> as per mutual agreement.</w:t>
      </w:r>
    </w:p>
    <w:p w:rsidR="00734288" w:rsidRPr="00EC15BE" w:rsidRDefault="00734288" w:rsidP="00734288">
      <w:pPr>
        <w:spacing w:line="240" w:lineRule="atLeast"/>
        <w:jc w:val="both"/>
        <w:rPr>
          <w:snapToGrid w:val="0"/>
          <w:color w:val="000000"/>
          <w:sz w:val="22"/>
        </w:rPr>
      </w:pPr>
    </w:p>
    <w:p w:rsidR="00734288" w:rsidRPr="00EC15BE" w:rsidRDefault="00734288" w:rsidP="00734288">
      <w:pPr>
        <w:pStyle w:val="BodyText3"/>
        <w:numPr>
          <w:ilvl w:val="0"/>
          <w:numId w:val="2"/>
        </w:numPr>
        <w:spacing w:line="240" w:lineRule="atLeast"/>
        <w:jc w:val="both"/>
        <w:rPr>
          <w:b w:val="0"/>
        </w:rPr>
      </w:pPr>
      <w:r w:rsidRPr="00EC15BE">
        <w:rPr>
          <w:b w:val="0"/>
        </w:rPr>
        <w:t xml:space="preserve">The Clearing Member shall settle the accounts on a periodical basis as may be mutually agreed between the Clearing Member and the Trading Member which should be in accordance with the Byelaws, Rules &amp; Regulations of </w:t>
      </w:r>
      <w:r w:rsidR="0024445A" w:rsidRPr="00EC15BE">
        <w:rPr>
          <w:b w:val="0"/>
        </w:rPr>
        <w:t>NCL</w:t>
      </w:r>
      <w:r w:rsidRPr="00EC15BE">
        <w:rPr>
          <w:b w:val="0"/>
        </w:rPr>
        <w:t>.</w:t>
      </w:r>
    </w:p>
    <w:p w:rsidR="00734288" w:rsidRPr="00EC15BE" w:rsidRDefault="00734288" w:rsidP="00734288">
      <w:pPr>
        <w:spacing w:line="240" w:lineRule="atLeast"/>
        <w:ind w:left="360" w:right="389"/>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 xml:space="preserve">In the event of default by Clearing Member being declared a defaulter by </w:t>
      </w:r>
      <w:r w:rsidR="0024445A" w:rsidRPr="00EC15BE">
        <w:rPr>
          <w:snapToGrid w:val="0"/>
          <w:color w:val="000000"/>
          <w:sz w:val="22"/>
        </w:rPr>
        <w:t>NCL</w:t>
      </w:r>
      <w:r w:rsidRPr="00EC15BE">
        <w:rPr>
          <w:snapToGrid w:val="0"/>
          <w:color w:val="000000"/>
          <w:sz w:val="22"/>
        </w:rPr>
        <w:t xml:space="preserve">, the money of the clearing member’s constituents, trading members own account and trading members’ constituents shall remain safe and shall not be </w:t>
      </w:r>
      <w:proofErr w:type="spellStart"/>
      <w:r w:rsidRPr="00EC15BE">
        <w:rPr>
          <w:snapToGrid w:val="0"/>
          <w:color w:val="000000"/>
          <w:sz w:val="22"/>
        </w:rPr>
        <w:t>utilised</w:t>
      </w:r>
      <w:proofErr w:type="spellEnd"/>
      <w:r w:rsidRPr="00EC15BE">
        <w:rPr>
          <w:snapToGrid w:val="0"/>
          <w:color w:val="000000"/>
          <w:sz w:val="22"/>
        </w:rPr>
        <w:t xml:space="preserve"> to meet the Clearing Members liabilities. In such cases, the positions of the constituents and the trading members except the Trading Member because of whom the Clearing Member has defaulted shall be transferable to some other Clearing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for any costs incurred for transfer of the open positions.</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 xml:space="preserve">The Clearing Member shall inform </w:t>
      </w:r>
      <w:r w:rsidR="0024445A" w:rsidRPr="00EC15BE">
        <w:rPr>
          <w:snapToGrid w:val="0"/>
          <w:color w:val="000000"/>
          <w:sz w:val="22"/>
        </w:rPr>
        <w:t>NCL</w:t>
      </w:r>
      <w:r w:rsidRPr="00EC15BE">
        <w:rPr>
          <w:snapToGrid w:val="0"/>
          <w:color w:val="000000"/>
          <w:sz w:val="22"/>
        </w:rPr>
        <w:t xml:space="preserve">/NSEIL in case the Trading Member has defaulted in his payments.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 xml:space="preserve">In case the Clearing Member is declared a defaulter by </w:t>
      </w:r>
      <w:r w:rsidR="0024445A" w:rsidRPr="00EC15BE">
        <w:rPr>
          <w:snapToGrid w:val="0"/>
          <w:color w:val="000000"/>
          <w:sz w:val="22"/>
        </w:rPr>
        <w:t>NCL</w:t>
      </w:r>
      <w:r w:rsidRPr="00EC15BE">
        <w:rPr>
          <w:snapToGrid w:val="0"/>
          <w:color w:val="000000"/>
          <w:sz w:val="22"/>
        </w:rPr>
        <w:t xml:space="preserve"> and the Trading Member transfers his open positions to some other Clearing Member, the Clearing Member shall be obliged to pay for any costs incurred for transfer of the open positions.</w:t>
      </w:r>
    </w:p>
    <w:p w:rsidR="00734288" w:rsidRPr="00EC15BE" w:rsidRDefault="00734288" w:rsidP="00734288">
      <w:pPr>
        <w:tabs>
          <w:tab w:val="left" w:pos="0"/>
        </w:tabs>
        <w:spacing w:line="240" w:lineRule="atLeast"/>
        <w:ind w:right="389"/>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 xml:space="preserve">If due to the default of the Clearing Member, the open position of the Trading Member is closed-out and any loss is incurred due to such close-out, the Clearing Member shall </w:t>
      </w:r>
      <w:r w:rsidRPr="00EC15BE">
        <w:rPr>
          <w:snapToGrid w:val="0"/>
          <w:color w:val="000000"/>
          <w:sz w:val="22"/>
        </w:rPr>
        <w:lastRenderedPageBreak/>
        <w:t>reimburse such loss to the Trading Member except to the Trading Member because of whom the Clearing Member has defaulted.</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2"/>
        </w:numPr>
        <w:spacing w:line="240" w:lineRule="atLeast"/>
        <w:jc w:val="both"/>
        <w:rPr>
          <w:snapToGrid w:val="0"/>
          <w:color w:val="000000"/>
          <w:sz w:val="22"/>
        </w:rPr>
      </w:pPr>
      <w:r w:rsidRPr="00EC15BE">
        <w:rPr>
          <w:snapToGrid w:val="0"/>
          <w:color w:val="000000"/>
          <w:sz w:val="22"/>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rsidR="00734288" w:rsidRPr="00EC15BE" w:rsidRDefault="00734288" w:rsidP="00734288">
      <w:pPr>
        <w:spacing w:line="240" w:lineRule="atLeast"/>
        <w:jc w:val="both"/>
        <w:rPr>
          <w:snapToGrid w:val="0"/>
          <w:color w:val="000000"/>
          <w:sz w:val="22"/>
        </w:rPr>
      </w:pPr>
    </w:p>
    <w:p w:rsidR="00734288" w:rsidRPr="00EC15BE" w:rsidRDefault="00734288" w:rsidP="00734288">
      <w:pPr>
        <w:pStyle w:val="BodyText"/>
        <w:numPr>
          <w:ilvl w:val="0"/>
          <w:numId w:val="2"/>
        </w:numPr>
        <w:spacing w:line="240" w:lineRule="atLeast"/>
      </w:pPr>
      <w:r w:rsidRPr="00EC15BE">
        <w:t xml:space="preserve">The Clearing Member shall give a reasonable notice to the Trading Member before undertaking any inspection of books of accounts, records, </w:t>
      </w:r>
      <w:proofErr w:type="gramStart"/>
      <w:r w:rsidRPr="00EC15BE">
        <w:t>documents</w:t>
      </w:r>
      <w:proofErr w:type="gramEnd"/>
      <w:r w:rsidRPr="00EC15BE">
        <w:t xml:space="preserve"> of the Trading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1"/>
        </w:numPr>
        <w:spacing w:line="240" w:lineRule="atLeast"/>
        <w:ind w:right="389"/>
        <w:jc w:val="both"/>
        <w:rPr>
          <w:snapToGrid w:val="0"/>
          <w:color w:val="000000"/>
          <w:sz w:val="22"/>
        </w:rPr>
      </w:pPr>
      <w:r w:rsidRPr="00EC15BE">
        <w:rPr>
          <w:snapToGrid w:val="0"/>
          <w:color w:val="000000"/>
          <w:sz w:val="22"/>
        </w:rPr>
        <w:t>The Clearing Member shall be required to provide reports/statements of mark to market settlement, final settlement or such other settlement, margin amounts and open positions to the Trading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spacing w:line="240" w:lineRule="atLeast"/>
        <w:ind w:left="360" w:right="389" w:hanging="360"/>
        <w:jc w:val="both"/>
        <w:rPr>
          <w:b/>
          <w:snapToGrid w:val="0"/>
          <w:color w:val="000000"/>
          <w:sz w:val="22"/>
        </w:rPr>
      </w:pPr>
      <w:r w:rsidRPr="00EC15BE">
        <w:rPr>
          <w:b/>
          <w:snapToGrid w:val="0"/>
          <w:color w:val="000000"/>
          <w:sz w:val="22"/>
        </w:rPr>
        <w:t>4.</w:t>
      </w:r>
      <w:r w:rsidRPr="00EC15BE">
        <w:rPr>
          <w:b/>
          <w:snapToGrid w:val="0"/>
          <w:color w:val="000000"/>
          <w:sz w:val="22"/>
        </w:rPr>
        <w:tab/>
        <w:t>Rights of the Trading Member</w:t>
      </w:r>
    </w:p>
    <w:p w:rsidR="00734288" w:rsidRPr="00EC15BE" w:rsidRDefault="00734288" w:rsidP="00734288">
      <w:pPr>
        <w:spacing w:line="240" w:lineRule="atLeast"/>
        <w:ind w:right="389"/>
        <w:jc w:val="both"/>
        <w:rPr>
          <w:b/>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 xml:space="preserve">The Trading Member shall be entitled to have all the deals, entered into by him on the </w:t>
      </w:r>
      <w:r w:rsidR="0024445A" w:rsidRPr="00EC15BE">
        <w:rPr>
          <w:snapToGrid w:val="0"/>
          <w:color w:val="000000"/>
          <w:sz w:val="22"/>
        </w:rPr>
        <w:t>Commodity Derivatives</w:t>
      </w:r>
      <w:r w:rsidRPr="00EC15BE">
        <w:rPr>
          <w:snapToGrid w:val="0"/>
          <w:color w:val="000000"/>
          <w:sz w:val="22"/>
        </w:rPr>
        <w:t xml:space="preserve"> Segment of NSEIL, cleared and settled through the Clearing Member. </w:t>
      </w:r>
    </w:p>
    <w:p w:rsidR="00734288" w:rsidRPr="00EC15BE" w:rsidRDefault="00734288" w:rsidP="00734288">
      <w:pPr>
        <w:spacing w:line="240" w:lineRule="atLeast"/>
        <w:ind w:left="360" w:right="389"/>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 xml:space="preserve">The Trading Member shall be entitled to receive intimation from the Clearing Member about the exposure limits (including any increase or reduction in such limits) </w:t>
      </w:r>
      <w:proofErr w:type="spellStart"/>
      <w:r w:rsidRPr="00EC15BE">
        <w:rPr>
          <w:snapToGrid w:val="0"/>
          <w:color w:val="000000"/>
          <w:sz w:val="22"/>
        </w:rPr>
        <w:t>upto</w:t>
      </w:r>
      <w:proofErr w:type="spellEnd"/>
      <w:r w:rsidRPr="00EC15BE">
        <w:rPr>
          <w:snapToGrid w:val="0"/>
          <w:color w:val="000000"/>
          <w:sz w:val="22"/>
        </w:rPr>
        <w:t xml:space="preserve"> which open positions can be taken by the Trading Member. </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The Trading Member shall be entitled to receive reports/statements of mark to market settlement, final settlement or such other settlement, margin amounts and open positions from the Clearing Member.</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 xml:space="preserve">The Trading Member shall be entitled to receive from the Clearing Member such amounts towards daily mark to market settlement, final settlement and such other settlement as </w:t>
      </w:r>
      <w:proofErr w:type="gramStart"/>
      <w:r w:rsidRPr="00EC15BE">
        <w:rPr>
          <w:snapToGrid w:val="0"/>
          <w:color w:val="000000"/>
          <w:sz w:val="22"/>
        </w:rPr>
        <w:t>may</w:t>
      </w:r>
      <w:proofErr w:type="gramEnd"/>
      <w:r w:rsidRPr="00EC15BE">
        <w:rPr>
          <w:snapToGrid w:val="0"/>
          <w:color w:val="000000"/>
          <w:sz w:val="22"/>
        </w:rPr>
        <w:t xml:space="preserve"> required to be paid by the Clearing Member as per the requirement of </w:t>
      </w:r>
      <w:r w:rsidR="0024445A" w:rsidRPr="00EC15BE">
        <w:rPr>
          <w:snapToGrid w:val="0"/>
          <w:color w:val="000000"/>
          <w:sz w:val="22"/>
        </w:rPr>
        <w:t>NCL</w:t>
      </w:r>
      <w:r w:rsidRPr="00EC15BE">
        <w:rPr>
          <w:snapToGrid w:val="0"/>
          <w:color w:val="000000"/>
          <w:sz w:val="22"/>
        </w:rPr>
        <w:t>.</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 xml:space="preserve">In the event of the Clearing Member being declared a defaulter by </w:t>
      </w:r>
      <w:r w:rsidR="0024445A" w:rsidRPr="00EC15BE">
        <w:rPr>
          <w:snapToGrid w:val="0"/>
          <w:color w:val="000000"/>
          <w:sz w:val="22"/>
        </w:rPr>
        <w:t>NCL</w:t>
      </w:r>
      <w:r w:rsidRPr="00EC15BE">
        <w:rPr>
          <w:snapToGrid w:val="0"/>
          <w:color w:val="000000"/>
          <w:sz w:val="22"/>
        </w:rPr>
        <w:t xml:space="preserve">, the Trading Member, except the Trading Member because of whom the Clearing Member has defaulted, shall be entitled to transfer its / his open positions to some other Clearing Member and recover any costs incurred for such transfers from the Clearing Member. </w:t>
      </w:r>
    </w:p>
    <w:p w:rsidR="00734288" w:rsidRPr="00EC15BE" w:rsidRDefault="00734288" w:rsidP="00734288">
      <w:pPr>
        <w:tabs>
          <w:tab w:val="left" w:pos="0"/>
        </w:tabs>
        <w:spacing w:line="240" w:lineRule="atLeast"/>
        <w:ind w:right="389"/>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Trading Member shall also have the right to recover from Clearing Member any costs incurred for transfer of the open positions.</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8"/>
        </w:numPr>
        <w:spacing w:line="240" w:lineRule="atLeast"/>
        <w:jc w:val="both"/>
        <w:rPr>
          <w:snapToGrid w:val="0"/>
          <w:color w:val="000000"/>
          <w:sz w:val="22"/>
        </w:rPr>
      </w:pPr>
      <w:r w:rsidRPr="00EC15BE">
        <w:rPr>
          <w:snapToGrid w:val="0"/>
          <w:color w:val="000000"/>
          <w:sz w:val="22"/>
        </w:rPr>
        <w:t xml:space="preserve">In case the open position of the Trading Member is closed-out due to the default of the Clearing Member, the Trading Member, except the Trading Member because of whom the </w:t>
      </w:r>
      <w:r w:rsidRPr="00EC15BE">
        <w:rPr>
          <w:snapToGrid w:val="0"/>
          <w:color w:val="000000"/>
          <w:sz w:val="22"/>
        </w:rPr>
        <w:lastRenderedPageBreak/>
        <w:t>Clearing Member has defaulted, shall be entitled to recover such loss from the Clearing Member.</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8"/>
        </w:numPr>
        <w:spacing w:line="240" w:lineRule="atLeast"/>
        <w:ind w:right="389"/>
        <w:jc w:val="both"/>
        <w:rPr>
          <w:snapToGrid w:val="0"/>
          <w:color w:val="000000"/>
          <w:sz w:val="22"/>
        </w:rPr>
      </w:pPr>
      <w:r w:rsidRPr="00EC15BE">
        <w:rPr>
          <w:snapToGrid w:val="0"/>
          <w:color w:val="000000"/>
          <w:sz w:val="22"/>
        </w:rPr>
        <w:t xml:space="preserve">The Trading Member shall be entitled to receive intimation from the Clearing Member before the Clearing Member undertakes inspecting books of accounts, records, </w:t>
      </w:r>
      <w:proofErr w:type="gramStart"/>
      <w:r w:rsidRPr="00EC15BE">
        <w:rPr>
          <w:snapToGrid w:val="0"/>
          <w:color w:val="000000"/>
          <w:sz w:val="22"/>
        </w:rPr>
        <w:t>documents</w:t>
      </w:r>
      <w:proofErr w:type="gramEnd"/>
      <w:r w:rsidRPr="00EC15BE">
        <w:rPr>
          <w:snapToGrid w:val="0"/>
          <w:color w:val="000000"/>
          <w:sz w:val="22"/>
        </w:rPr>
        <w:t xml:space="preserve"> of the Trading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spacing w:line="240" w:lineRule="atLeast"/>
        <w:ind w:left="360" w:right="389" w:hanging="360"/>
        <w:jc w:val="both"/>
        <w:rPr>
          <w:b/>
          <w:snapToGrid w:val="0"/>
          <w:color w:val="000000"/>
          <w:sz w:val="22"/>
        </w:rPr>
      </w:pPr>
      <w:r w:rsidRPr="00EC15BE">
        <w:rPr>
          <w:b/>
          <w:snapToGrid w:val="0"/>
          <w:color w:val="000000"/>
          <w:sz w:val="22"/>
        </w:rPr>
        <w:t>5.</w:t>
      </w:r>
      <w:r w:rsidRPr="00EC15BE">
        <w:rPr>
          <w:b/>
          <w:snapToGrid w:val="0"/>
          <w:color w:val="000000"/>
          <w:sz w:val="22"/>
        </w:rPr>
        <w:tab/>
        <w:t xml:space="preserve">Obligations of the Trading Member </w:t>
      </w:r>
    </w:p>
    <w:p w:rsidR="00734288" w:rsidRPr="00EC15BE" w:rsidRDefault="00734288" w:rsidP="00734288">
      <w:pPr>
        <w:spacing w:line="240" w:lineRule="atLeast"/>
        <w:ind w:right="389"/>
        <w:jc w:val="both"/>
        <w:rPr>
          <w:b/>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pay to the Clearing Member such deposits in such form as the Clearing Member may specify from time to time.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Without prejudice to the generality of the above, the Trading Member shall place with the Clearing Member an amount of </w:t>
      </w:r>
      <w:proofErr w:type="spellStart"/>
      <w:r w:rsidRPr="00EC15BE">
        <w:rPr>
          <w:snapToGrid w:val="0"/>
          <w:color w:val="000000"/>
          <w:sz w:val="22"/>
        </w:rPr>
        <w:t>Rs</w:t>
      </w:r>
      <w:proofErr w:type="spellEnd"/>
      <w:r w:rsidRPr="00EC15BE">
        <w:rPr>
          <w:snapToGrid w:val="0"/>
          <w:color w:val="000000"/>
          <w:sz w:val="22"/>
        </w:rPr>
        <w:t xml:space="preserve">.____ as deposit which shall be maintained at any point of time. Subject to the provisions of Bye Laws, Rules and Regulations of the </w:t>
      </w:r>
      <w:r w:rsidR="0024445A" w:rsidRPr="00EC15BE">
        <w:rPr>
          <w:snapToGrid w:val="0"/>
          <w:color w:val="000000"/>
          <w:sz w:val="22"/>
        </w:rPr>
        <w:t>NCL</w:t>
      </w:r>
      <w:r w:rsidRPr="00EC15BE">
        <w:rPr>
          <w:snapToGrid w:val="0"/>
          <w:color w:val="000000"/>
          <w:sz w:val="22"/>
        </w:rPr>
        <w:t>/NSEIL, the Clearing Member can initiate any action necessary to protect it / his interest in this regard against the Trading Member which may include restriction on further trading and close-out of open positions.</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pay to the Clearing Member such fees, charges, brokerage or commission in respect of various services which he renders or agrees to render to the trading member at such intervals as may be mutually agreed upon by them.</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pay to the Clearing Member margins of such amounts as may be prescribed by </w:t>
      </w:r>
      <w:r w:rsidR="0024445A" w:rsidRPr="00EC15BE">
        <w:rPr>
          <w:snapToGrid w:val="0"/>
          <w:color w:val="000000"/>
          <w:sz w:val="22"/>
        </w:rPr>
        <w:t>NCL</w:t>
      </w:r>
      <w:r w:rsidRPr="00EC15BE">
        <w:rPr>
          <w:snapToGrid w:val="0"/>
          <w:color w:val="000000"/>
          <w:sz w:val="22"/>
        </w:rPr>
        <w:t xml:space="preserve">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collect the margins from his constituents on a gross basis.</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be liable to pay to the Clearing Member such amounts towards daily mark to market settlement, final settlement and such other settlement as per the requirement of </w:t>
      </w:r>
      <w:r w:rsidR="0024445A" w:rsidRPr="00EC15BE">
        <w:rPr>
          <w:snapToGrid w:val="0"/>
          <w:color w:val="000000"/>
          <w:sz w:val="22"/>
        </w:rPr>
        <w:t>NCL</w:t>
      </w:r>
      <w:r w:rsidRPr="00EC15BE">
        <w:rPr>
          <w:snapToGrid w:val="0"/>
          <w:color w:val="000000"/>
          <w:sz w:val="22"/>
        </w:rPr>
        <w:t xml:space="preserve"> at such intervals as may be mutually agreed upon by them. </w:t>
      </w:r>
    </w:p>
    <w:p w:rsidR="00734288" w:rsidRPr="00EC15BE" w:rsidRDefault="00734288" w:rsidP="00734288">
      <w:pPr>
        <w:tabs>
          <w:tab w:val="left" w:pos="270"/>
        </w:tabs>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submit to the Clearing Member a statement containing (i)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accounts shall be settled on a periodical basis as may be mutually agreed between the Clearing Member and the Trading Member which should be in accordance with the Byelaws, Rules &amp; Regulations of </w:t>
      </w:r>
      <w:r w:rsidR="0024445A" w:rsidRPr="00EC15BE">
        <w:rPr>
          <w:snapToGrid w:val="0"/>
          <w:color w:val="000000"/>
          <w:sz w:val="22"/>
        </w:rPr>
        <w:t>NCL</w:t>
      </w:r>
      <w:r w:rsidRPr="00EC15BE">
        <w:rPr>
          <w:snapToGrid w:val="0"/>
          <w:color w:val="000000"/>
          <w:sz w:val="22"/>
        </w:rPr>
        <w:t>.</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rsidR="00734288" w:rsidRPr="00EC15BE" w:rsidRDefault="00734288" w:rsidP="00734288">
      <w:pPr>
        <w:tabs>
          <w:tab w:val="left" w:pos="270"/>
        </w:tabs>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do all such acts, deeds and activities which are necessary for the purpose of complying with the Rules, Bye Laws &amp; Regulations of </w:t>
      </w:r>
      <w:r w:rsidR="0024445A" w:rsidRPr="00EC15BE">
        <w:rPr>
          <w:snapToGrid w:val="0"/>
          <w:color w:val="000000"/>
          <w:sz w:val="22"/>
        </w:rPr>
        <w:t>NCL</w:t>
      </w:r>
      <w:r w:rsidRPr="00EC15BE">
        <w:rPr>
          <w:snapToGrid w:val="0"/>
          <w:color w:val="000000"/>
          <w:sz w:val="22"/>
        </w:rPr>
        <w:t xml:space="preserve"> by the Clearing Member.</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issue a Constituent Registration Form and a Risk Disclosure Document before accepting or placing orders on behalf of the Constituents and provide such details to the Clearing Member.</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allot each constituent a distinct constituent code.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The Trading Member shall provide such information about his constituents as the Clearing Member may require including the information pertaining to constituents’ positions.</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maintain separate bank accounts to distinguish the (i) moneys received from or on account of and moneys paid to or on account of each of his constituents; and (ii) the moneys received and paid on </w:t>
      </w:r>
      <w:proofErr w:type="gramStart"/>
      <w:r w:rsidRPr="00EC15BE">
        <w:rPr>
          <w:snapToGrid w:val="0"/>
          <w:color w:val="000000"/>
          <w:sz w:val="22"/>
        </w:rPr>
        <w:t>member’s</w:t>
      </w:r>
      <w:proofErr w:type="gramEnd"/>
      <w:r w:rsidRPr="00EC15BE">
        <w:rPr>
          <w:snapToGrid w:val="0"/>
          <w:color w:val="000000"/>
          <w:sz w:val="22"/>
        </w:rPr>
        <w:t xml:space="preserve"> own account and provide such details to the Clearing Member. The moneys belonging to one constituent shall not be </w:t>
      </w:r>
      <w:proofErr w:type="spellStart"/>
      <w:r w:rsidRPr="00EC15BE">
        <w:rPr>
          <w:snapToGrid w:val="0"/>
          <w:color w:val="000000"/>
          <w:sz w:val="22"/>
        </w:rPr>
        <w:t>utilised</w:t>
      </w:r>
      <w:proofErr w:type="spellEnd"/>
      <w:r w:rsidRPr="00EC15BE">
        <w:rPr>
          <w:snapToGrid w:val="0"/>
          <w:color w:val="000000"/>
          <w:sz w:val="22"/>
        </w:rPr>
        <w:t xml:space="preserve"> for meeting the obligations of the Trading Member or some other constituent.</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shall keep such books of accounts as will be necessary to distinguish the (i) moneys received from or on account of and moneys paid to or on account of each of his constituents; and (ii) the moneys received and paid on member’s own account and provide such details to the Clearing Member. </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 xml:space="preserve">The Trading Member hereby agrees and undertakes to do all things, which may be necessary in order to transfer his </w:t>
      </w:r>
      <w:proofErr w:type="gramStart"/>
      <w:r w:rsidRPr="00EC15BE">
        <w:rPr>
          <w:snapToGrid w:val="0"/>
          <w:color w:val="000000"/>
          <w:sz w:val="22"/>
        </w:rPr>
        <w:t>constituents</w:t>
      </w:r>
      <w:proofErr w:type="gramEnd"/>
      <w:r w:rsidRPr="00EC15BE">
        <w:rPr>
          <w:snapToGrid w:val="0"/>
          <w:color w:val="000000"/>
          <w:sz w:val="22"/>
        </w:rPr>
        <w:t xml:space="preserve">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can not be utilized to meet the obligation of the defaulting constituent.</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numPr>
          <w:ilvl w:val="0"/>
          <w:numId w:val="9"/>
        </w:numPr>
        <w:spacing w:line="240" w:lineRule="atLeast"/>
        <w:jc w:val="both"/>
        <w:rPr>
          <w:snapToGrid w:val="0"/>
          <w:color w:val="000000"/>
          <w:sz w:val="22"/>
        </w:rPr>
      </w:pPr>
      <w:r w:rsidRPr="00EC15BE">
        <w:rPr>
          <w:snapToGrid w:val="0"/>
          <w:color w:val="000000"/>
          <w:sz w:val="22"/>
        </w:rPr>
        <w:t>If due to the default of the Trading Member, the open position of the Trading Member is closed-out and any loss is incurred due to such close-out, the Trading Member shall reimburse such loss to the Clearing Member.</w:t>
      </w:r>
    </w:p>
    <w:p w:rsidR="00734288" w:rsidRPr="00EC15BE" w:rsidRDefault="00734288" w:rsidP="00734288">
      <w:pPr>
        <w:spacing w:line="240" w:lineRule="atLeast"/>
        <w:jc w:val="both"/>
        <w:rPr>
          <w:snapToGrid w:val="0"/>
          <w:color w:val="000000"/>
          <w:sz w:val="22"/>
        </w:rPr>
      </w:pPr>
    </w:p>
    <w:p w:rsidR="00734288" w:rsidRPr="00EC15BE" w:rsidRDefault="00734288" w:rsidP="003A2D74">
      <w:pPr>
        <w:numPr>
          <w:ilvl w:val="0"/>
          <w:numId w:val="9"/>
        </w:numPr>
        <w:spacing w:line="240" w:lineRule="atLeast"/>
        <w:jc w:val="both"/>
        <w:rPr>
          <w:snapToGrid w:val="0"/>
          <w:color w:val="000000"/>
          <w:sz w:val="22"/>
        </w:rPr>
      </w:pPr>
      <w:r w:rsidRPr="00EC15BE">
        <w:rPr>
          <w:snapToGrid w:val="0"/>
          <w:color w:val="000000"/>
          <w:sz w:val="22"/>
        </w:rPr>
        <w:t xml:space="preserve">The Trading Member shall allow the Clearing Member to have free access to the premises occupied by him or by any other person on his behalf and also extend reasonable facilities for examining any books, records, documents and </w:t>
      </w:r>
      <w:proofErr w:type="spellStart"/>
      <w:r w:rsidRPr="00EC15BE">
        <w:rPr>
          <w:snapToGrid w:val="0"/>
          <w:color w:val="000000"/>
          <w:sz w:val="22"/>
        </w:rPr>
        <w:t>computerised</w:t>
      </w:r>
      <w:proofErr w:type="spellEnd"/>
      <w:r w:rsidRPr="00EC15BE">
        <w:rPr>
          <w:snapToGrid w:val="0"/>
          <w:color w:val="000000"/>
          <w:sz w:val="22"/>
        </w:rPr>
        <w:t xml:space="preserve"> data in his possession. </w:t>
      </w:r>
    </w:p>
    <w:p w:rsidR="003A2D74" w:rsidRPr="00EC15BE" w:rsidRDefault="003A2D74" w:rsidP="003A2D74">
      <w:pPr>
        <w:spacing w:line="240" w:lineRule="atLeast"/>
        <w:jc w:val="both"/>
        <w:rPr>
          <w:snapToGrid w:val="0"/>
          <w:color w:val="000000"/>
          <w:sz w:val="22"/>
        </w:rPr>
      </w:pPr>
    </w:p>
    <w:p w:rsidR="003A2D74" w:rsidRPr="00EC15BE" w:rsidRDefault="003A2D74" w:rsidP="00E9160E">
      <w:pPr>
        <w:numPr>
          <w:ilvl w:val="0"/>
          <w:numId w:val="9"/>
        </w:numPr>
        <w:spacing w:line="240" w:lineRule="atLeast"/>
        <w:jc w:val="both"/>
        <w:rPr>
          <w:snapToGrid w:val="0"/>
          <w:color w:val="000000"/>
          <w:sz w:val="22"/>
        </w:rPr>
      </w:pPr>
      <w:r w:rsidRPr="00EC15BE">
        <w:rPr>
          <w:snapToGrid w:val="0"/>
          <w:color w:val="000000"/>
          <w:sz w:val="22"/>
        </w:rPr>
        <w:t xml:space="preserve">The Trading Member shall co-ordinate with the Clearing Member to ensure that all requirements for giving or taking delivery as the case may be, are fulfilled. The Trading Member shall also ensure to comply with all statutory requirements in respect of sale or </w:t>
      </w:r>
      <w:r w:rsidRPr="00EC15BE">
        <w:rPr>
          <w:snapToGrid w:val="0"/>
          <w:color w:val="000000"/>
          <w:sz w:val="22"/>
        </w:rPr>
        <w:lastRenderedPageBreak/>
        <w:t>purchase of goods including payment of taxes, local levies and other statutory / regulatory charges as prescribed under applicable laws from time to time.</w:t>
      </w:r>
    </w:p>
    <w:p w:rsidR="00E01A7B" w:rsidRPr="00EC15BE" w:rsidRDefault="00E01A7B" w:rsidP="00E9160E">
      <w:pPr>
        <w:spacing w:line="240" w:lineRule="atLeast"/>
        <w:ind w:left="720"/>
        <w:jc w:val="both"/>
        <w:rPr>
          <w:snapToGrid w:val="0"/>
          <w:color w:val="000000"/>
          <w:sz w:val="22"/>
        </w:rPr>
      </w:pPr>
    </w:p>
    <w:p w:rsidR="003A2D74" w:rsidRPr="00EC15BE" w:rsidRDefault="003A2D74" w:rsidP="00E9160E">
      <w:pPr>
        <w:numPr>
          <w:ilvl w:val="0"/>
          <w:numId w:val="9"/>
        </w:numPr>
        <w:spacing w:line="240" w:lineRule="atLeast"/>
        <w:jc w:val="both"/>
        <w:rPr>
          <w:snapToGrid w:val="0"/>
          <w:color w:val="000000"/>
          <w:sz w:val="22"/>
        </w:rPr>
      </w:pPr>
      <w:r w:rsidRPr="00EC15BE">
        <w:rPr>
          <w:snapToGrid w:val="0"/>
          <w:color w:val="000000"/>
          <w:sz w:val="22"/>
        </w:rPr>
        <w:t xml:space="preserve">The Trading Member shall be liable to the Clearing Member for all liabilities towards settlement of </w:t>
      </w:r>
      <w:r w:rsidR="00E01A7B" w:rsidRPr="00EC15BE">
        <w:rPr>
          <w:snapToGrid w:val="0"/>
          <w:color w:val="000000"/>
          <w:sz w:val="22"/>
        </w:rPr>
        <w:t xml:space="preserve">various Central and State </w:t>
      </w:r>
      <w:r w:rsidR="00E9160E" w:rsidRPr="00EC15BE">
        <w:rPr>
          <w:snapToGrid w:val="0"/>
          <w:color w:val="000000"/>
          <w:sz w:val="22"/>
        </w:rPr>
        <w:t>taxes</w:t>
      </w:r>
      <w:r w:rsidRPr="00EC15BE">
        <w:rPr>
          <w:snapToGrid w:val="0"/>
          <w:color w:val="000000"/>
          <w:sz w:val="22"/>
        </w:rPr>
        <w:t xml:space="preserve"> in the event of Trading Member or any of its </w:t>
      </w:r>
      <w:proofErr w:type="gramStart"/>
      <w:r w:rsidRPr="00EC15BE">
        <w:rPr>
          <w:snapToGrid w:val="0"/>
          <w:color w:val="000000"/>
          <w:sz w:val="22"/>
        </w:rPr>
        <w:t>constituents</w:t>
      </w:r>
      <w:proofErr w:type="gramEnd"/>
      <w:r w:rsidRPr="00EC15BE">
        <w:rPr>
          <w:snapToGrid w:val="0"/>
          <w:color w:val="000000"/>
          <w:sz w:val="22"/>
        </w:rPr>
        <w:t xml:space="preserve"> takes/gives physical delivery and shall ensure that his constituents comply with the </w:t>
      </w:r>
      <w:r w:rsidR="00E9160E" w:rsidRPr="00EC15BE">
        <w:rPr>
          <w:snapToGrid w:val="0"/>
          <w:color w:val="000000"/>
          <w:sz w:val="22"/>
        </w:rPr>
        <w:t xml:space="preserve">Tax </w:t>
      </w:r>
      <w:r w:rsidRPr="00EC15BE">
        <w:rPr>
          <w:snapToGrid w:val="0"/>
          <w:color w:val="000000"/>
          <w:sz w:val="22"/>
        </w:rPr>
        <w:t xml:space="preserve">laws as applicable to the transactions. The Trading Member shall bear any service tax or </w:t>
      </w:r>
      <w:proofErr w:type="spellStart"/>
      <w:r w:rsidRPr="00EC15BE">
        <w:rPr>
          <w:snapToGrid w:val="0"/>
          <w:color w:val="000000"/>
          <w:sz w:val="22"/>
        </w:rPr>
        <w:t>Cess</w:t>
      </w:r>
      <w:proofErr w:type="spellEnd"/>
      <w:r w:rsidRPr="00EC15BE">
        <w:rPr>
          <w:snapToGrid w:val="0"/>
          <w:color w:val="000000"/>
          <w:sz w:val="22"/>
        </w:rPr>
        <w:t xml:space="preserve"> liability as may be applicable under any law for the time being in force, on the Fees / Charges levied by the Clearing Member.</w:t>
      </w:r>
    </w:p>
    <w:p w:rsidR="003A2D74" w:rsidRPr="00EC15BE" w:rsidRDefault="003A2D74" w:rsidP="00E9160E">
      <w:pPr>
        <w:spacing w:line="240" w:lineRule="atLeast"/>
        <w:ind w:left="720"/>
        <w:jc w:val="both"/>
        <w:rPr>
          <w:snapToGrid w:val="0"/>
          <w:color w:val="000000"/>
          <w:sz w:val="22"/>
        </w:rPr>
      </w:pPr>
    </w:p>
    <w:p w:rsidR="003A2D74" w:rsidRPr="00EC15BE" w:rsidRDefault="003A2D74" w:rsidP="00E9160E">
      <w:pPr>
        <w:numPr>
          <w:ilvl w:val="0"/>
          <w:numId w:val="9"/>
        </w:numPr>
        <w:spacing w:line="240" w:lineRule="atLeast"/>
        <w:jc w:val="both"/>
        <w:rPr>
          <w:snapToGrid w:val="0"/>
          <w:color w:val="000000"/>
          <w:sz w:val="22"/>
        </w:rPr>
      </w:pPr>
      <w:r w:rsidRPr="00EC15BE">
        <w:rPr>
          <w:snapToGrid w:val="0"/>
          <w:color w:val="000000"/>
          <w:sz w:val="22"/>
        </w:rPr>
        <w:t xml:space="preserve">The Trading Member hereby authorizes the Clearing Member, to buy, sell, square-off, close-out or in any way dispose </w:t>
      </w:r>
      <w:proofErr w:type="spellStart"/>
      <w:r w:rsidRPr="00EC15BE">
        <w:rPr>
          <w:snapToGrid w:val="0"/>
          <w:color w:val="000000"/>
          <w:sz w:val="22"/>
        </w:rPr>
        <w:t>off</w:t>
      </w:r>
      <w:proofErr w:type="spellEnd"/>
      <w:r w:rsidRPr="00EC15BE">
        <w:rPr>
          <w:snapToGrid w:val="0"/>
          <w:color w:val="000000"/>
          <w:sz w:val="22"/>
        </w:rPr>
        <w:t xml:space="preserve"> any part or all of the contracts / collaterals / commodities in physical or dematerialized form as the case may be, standing to the credit of the Trading Member should the Clearing Member deem it necessary for its protection. The Trading Member undertakes to indemnify and keep indemnified the Clearing Member against all losses, financial or otherwise on account of such action, and to reimburse all such incidental expenses thereof incurred by the Clearing Member.</w:t>
      </w:r>
    </w:p>
    <w:p w:rsidR="00E9160E" w:rsidRPr="00EC15BE" w:rsidRDefault="00E9160E" w:rsidP="00E9160E">
      <w:pPr>
        <w:pStyle w:val="ListParagraph"/>
        <w:rPr>
          <w:snapToGrid w:val="0"/>
          <w:color w:val="000000"/>
          <w:sz w:val="22"/>
        </w:rPr>
      </w:pPr>
    </w:p>
    <w:p w:rsidR="0060690F" w:rsidRPr="00EC15BE" w:rsidRDefault="00E9160E" w:rsidP="0060690F">
      <w:pPr>
        <w:numPr>
          <w:ilvl w:val="0"/>
          <w:numId w:val="9"/>
        </w:numPr>
        <w:spacing w:line="240" w:lineRule="atLeast"/>
        <w:jc w:val="both"/>
        <w:rPr>
          <w:snapToGrid w:val="0"/>
          <w:color w:val="000000"/>
          <w:sz w:val="22"/>
        </w:rPr>
      </w:pPr>
      <w:r w:rsidRPr="00EC15BE">
        <w:rPr>
          <w:snapToGrid w:val="0"/>
          <w:color w:val="000000"/>
          <w:sz w:val="22"/>
        </w:rPr>
        <w:t xml:space="preserve">The Trading Member </w:t>
      </w:r>
      <w:r w:rsidR="0060690F" w:rsidRPr="00EC15BE">
        <w:rPr>
          <w:snapToGrid w:val="0"/>
          <w:color w:val="000000"/>
          <w:sz w:val="22"/>
        </w:rPr>
        <w:t>shall</w:t>
      </w:r>
      <w:r w:rsidRPr="00EC15BE">
        <w:rPr>
          <w:snapToGrid w:val="0"/>
          <w:color w:val="000000"/>
          <w:sz w:val="22"/>
        </w:rPr>
        <w:t xml:space="preserve"> ensure that the commodities delivered for settlement compl</w:t>
      </w:r>
      <w:r w:rsidR="0060690F" w:rsidRPr="00EC15BE">
        <w:rPr>
          <w:snapToGrid w:val="0"/>
          <w:color w:val="000000"/>
          <w:sz w:val="22"/>
        </w:rPr>
        <w:t>y</w:t>
      </w:r>
      <w:r w:rsidRPr="00EC15BE">
        <w:rPr>
          <w:snapToGrid w:val="0"/>
          <w:color w:val="000000"/>
          <w:sz w:val="22"/>
        </w:rPr>
        <w:t xml:space="preserve"> with the quality and quantity specifications of NSEIL/NCL. In the event of any deviation observed after delivery of the commodity, Trading Member and its constituent shall be liable to the Clearing Member for the financial </w:t>
      </w:r>
      <w:r w:rsidR="0060690F" w:rsidRPr="00EC15BE">
        <w:rPr>
          <w:snapToGrid w:val="0"/>
          <w:color w:val="000000"/>
          <w:sz w:val="22"/>
        </w:rPr>
        <w:t>penalties/ consequences which the Clearing Member shall be liable under the requirements of the</w:t>
      </w:r>
      <w:r w:rsidRPr="00EC15BE">
        <w:rPr>
          <w:snapToGrid w:val="0"/>
          <w:color w:val="000000"/>
          <w:sz w:val="22"/>
        </w:rPr>
        <w:t xml:space="preserve"> Clearing Corporation</w:t>
      </w:r>
      <w:r w:rsidR="0060690F" w:rsidRPr="00EC15BE">
        <w:rPr>
          <w:snapToGrid w:val="0"/>
          <w:color w:val="000000"/>
          <w:sz w:val="22"/>
        </w:rPr>
        <w:t>.</w:t>
      </w:r>
    </w:p>
    <w:p w:rsidR="0060690F" w:rsidRPr="00EC15BE" w:rsidRDefault="0060690F" w:rsidP="0060690F">
      <w:pPr>
        <w:pStyle w:val="ListParagraph"/>
        <w:rPr>
          <w:snapToGrid w:val="0"/>
          <w:color w:val="000000"/>
          <w:sz w:val="22"/>
        </w:rPr>
      </w:pPr>
    </w:p>
    <w:p w:rsidR="00734288" w:rsidRPr="00EC15BE" w:rsidRDefault="0060690F" w:rsidP="0060690F">
      <w:pPr>
        <w:spacing w:line="240" w:lineRule="atLeast"/>
        <w:ind w:left="720"/>
        <w:jc w:val="both"/>
        <w:rPr>
          <w:snapToGrid w:val="0"/>
          <w:color w:val="000000"/>
          <w:sz w:val="22"/>
        </w:rPr>
      </w:pPr>
      <w:r w:rsidRPr="00EC15BE">
        <w:rPr>
          <w:snapToGrid w:val="0"/>
          <w:color w:val="000000"/>
          <w:sz w:val="22"/>
        </w:rPr>
        <w:t xml:space="preserve"> </w:t>
      </w:r>
    </w:p>
    <w:p w:rsidR="00734288" w:rsidRPr="00EC15BE" w:rsidRDefault="00734288" w:rsidP="00734288">
      <w:pPr>
        <w:spacing w:line="240" w:lineRule="atLeast"/>
        <w:ind w:left="270" w:right="389" w:hanging="270"/>
        <w:jc w:val="both"/>
        <w:rPr>
          <w:b/>
          <w:snapToGrid w:val="0"/>
          <w:color w:val="000000"/>
          <w:sz w:val="22"/>
        </w:rPr>
      </w:pPr>
      <w:r w:rsidRPr="00EC15BE">
        <w:rPr>
          <w:b/>
          <w:snapToGrid w:val="0"/>
          <w:color w:val="000000"/>
          <w:sz w:val="22"/>
        </w:rPr>
        <w:t xml:space="preserve">6.  Termination of the Agreement </w:t>
      </w:r>
    </w:p>
    <w:p w:rsidR="00734288" w:rsidRPr="00EC15BE" w:rsidRDefault="00734288" w:rsidP="00734288">
      <w:pPr>
        <w:pStyle w:val="BlockText"/>
        <w:tabs>
          <w:tab w:val="clear" w:pos="8640"/>
        </w:tabs>
        <w:ind w:left="360"/>
      </w:pPr>
      <w:r w:rsidRPr="00EC15BE">
        <w:t>The agreement entered into between the Clearing Member and the Constituent shall stand terminated by mutual consent of the parties by giving at least one month written notice.  Such cancellation or termination shall not have any effect on transaction executed before the date of termination and the parties shall enjoy the same rights and shall have same obligations in respect of such transactions.</w:t>
      </w:r>
    </w:p>
    <w:p w:rsidR="00734288" w:rsidRPr="00EC15BE" w:rsidRDefault="00734288" w:rsidP="00734288">
      <w:pPr>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 xml:space="preserve">7.   Notice </w:t>
      </w:r>
    </w:p>
    <w:p w:rsidR="00734288" w:rsidRPr="00EC15BE" w:rsidRDefault="00734288" w:rsidP="00734288">
      <w:pPr>
        <w:spacing w:line="240" w:lineRule="atLeast"/>
        <w:ind w:left="360" w:right="389"/>
        <w:jc w:val="both"/>
        <w:rPr>
          <w:snapToGrid w:val="0"/>
          <w:color w:val="000000"/>
          <w:sz w:val="22"/>
        </w:rPr>
      </w:pPr>
      <w:r w:rsidRPr="00EC15BE">
        <w:rPr>
          <w:snapToGrid w:val="0"/>
          <w:color w:val="000000"/>
          <w:sz w:val="22"/>
        </w:rPr>
        <w:t>Any communication between the Clearing Member and Trading Member shall be made in any one or more of the following ways:</w:t>
      </w:r>
    </w:p>
    <w:p w:rsidR="00734288" w:rsidRPr="00EC15BE" w:rsidRDefault="00734288" w:rsidP="00734288">
      <w:pPr>
        <w:spacing w:line="240" w:lineRule="atLeast"/>
        <w:ind w:left="720" w:right="389"/>
        <w:jc w:val="both"/>
        <w:rPr>
          <w:snapToGrid w:val="0"/>
          <w:color w:val="000000"/>
          <w:sz w:val="22"/>
        </w:rPr>
      </w:pP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(a) </w:t>
      </w:r>
      <w:proofErr w:type="gramStart"/>
      <w:r w:rsidRPr="00EC15BE">
        <w:rPr>
          <w:snapToGrid w:val="0"/>
          <w:color w:val="000000"/>
          <w:sz w:val="22"/>
        </w:rPr>
        <w:t>delivering</w:t>
      </w:r>
      <w:proofErr w:type="gramEnd"/>
      <w:r w:rsidRPr="00EC15BE">
        <w:rPr>
          <w:snapToGrid w:val="0"/>
          <w:color w:val="000000"/>
          <w:sz w:val="22"/>
        </w:rPr>
        <w:t xml:space="preserve"> it by post</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(b) </w:t>
      </w:r>
      <w:proofErr w:type="gramStart"/>
      <w:r w:rsidRPr="00EC15BE">
        <w:rPr>
          <w:snapToGrid w:val="0"/>
          <w:color w:val="000000"/>
          <w:sz w:val="22"/>
        </w:rPr>
        <w:t>sending</w:t>
      </w:r>
      <w:proofErr w:type="gramEnd"/>
      <w:r w:rsidRPr="00EC15BE">
        <w:rPr>
          <w:snapToGrid w:val="0"/>
          <w:color w:val="000000"/>
          <w:sz w:val="22"/>
        </w:rPr>
        <w:t xml:space="preserve"> it by registered post</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(c) </w:t>
      </w:r>
      <w:proofErr w:type="gramStart"/>
      <w:r w:rsidRPr="00EC15BE">
        <w:rPr>
          <w:snapToGrid w:val="0"/>
          <w:color w:val="000000"/>
          <w:sz w:val="22"/>
        </w:rPr>
        <w:t>sending</w:t>
      </w:r>
      <w:proofErr w:type="gramEnd"/>
      <w:r w:rsidRPr="00EC15BE">
        <w:rPr>
          <w:snapToGrid w:val="0"/>
          <w:color w:val="000000"/>
          <w:sz w:val="22"/>
        </w:rPr>
        <w:t xml:space="preserve"> it under certificate of posting</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(d) </w:t>
      </w:r>
      <w:proofErr w:type="gramStart"/>
      <w:r w:rsidRPr="00EC15BE">
        <w:rPr>
          <w:snapToGrid w:val="0"/>
          <w:color w:val="000000"/>
          <w:sz w:val="22"/>
        </w:rPr>
        <w:t>sending</w:t>
      </w:r>
      <w:proofErr w:type="gramEnd"/>
      <w:r w:rsidRPr="00EC15BE">
        <w:rPr>
          <w:snapToGrid w:val="0"/>
          <w:color w:val="000000"/>
          <w:sz w:val="22"/>
        </w:rPr>
        <w:t xml:space="preserve"> it by express delivery post / courier services.</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(e) </w:t>
      </w:r>
      <w:proofErr w:type="gramStart"/>
      <w:r w:rsidRPr="00EC15BE">
        <w:rPr>
          <w:snapToGrid w:val="0"/>
          <w:color w:val="000000"/>
          <w:sz w:val="22"/>
        </w:rPr>
        <w:t>sending</w:t>
      </w:r>
      <w:proofErr w:type="gramEnd"/>
      <w:r w:rsidRPr="00EC15BE">
        <w:rPr>
          <w:snapToGrid w:val="0"/>
          <w:color w:val="000000"/>
          <w:sz w:val="22"/>
        </w:rPr>
        <w:t xml:space="preserve"> it by telegram</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(f) </w:t>
      </w:r>
      <w:proofErr w:type="gramStart"/>
      <w:r w:rsidRPr="00EC15BE">
        <w:rPr>
          <w:snapToGrid w:val="0"/>
          <w:color w:val="000000"/>
          <w:sz w:val="22"/>
        </w:rPr>
        <w:t>affixing</w:t>
      </w:r>
      <w:proofErr w:type="gramEnd"/>
      <w:r w:rsidRPr="00EC15BE">
        <w:rPr>
          <w:snapToGrid w:val="0"/>
          <w:color w:val="000000"/>
          <w:sz w:val="22"/>
        </w:rPr>
        <w:t xml:space="preserve"> it on the door at the last known business or residential address</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(g) </w:t>
      </w:r>
      <w:proofErr w:type="gramStart"/>
      <w:r w:rsidRPr="00EC15BE">
        <w:rPr>
          <w:snapToGrid w:val="0"/>
          <w:color w:val="000000"/>
          <w:sz w:val="22"/>
        </w:rPr>
        <w:t>advertising</w:t>
      </w:r>
      <w:proofErr w:type="gramEnd"/>
      <w:r w:rsidRPr="00EC15BE">
        <w:rPr>
          <w:snapToGrid w:val="0"/>
          <w:color w:val="000000"/>
          <w:sz w:val="22"/>
        </w:rPr>
        <w:t xml:space="preserve"> it at least once in any prominent daily newspaper</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(h) </w:t>
      </w:r>
      <w:proofErr w:type="gramStart"/>
      <w:r w:rsidRPr="00EC15BE">
        <w:rPr>
          <w:snapToGrid w:val="0"/>
          <w:color w:val="000000"/>
          <w:sz w:val="22"/>
        </w:rPr>
        <w:t>sending</w:t>
      </w:r>
      <w:proofErr w:type="gramEnd"/>
      <w:r w:rsidRPr="00EC15BE">
        <w:rPr>
          <w:snapToGrid w:val="0"/>
          <w:color w:val="000000"/>
          <w:sz w:val="22"/>
        </w:rPr>
        <w:t xml:space="preserve"> a message through the Trading System</w:t>
      </w:r>
    </w:p>
    <w:p w:rsidR="00734288" w:rsidRPr="00EC15BE" w:rsidRDefault="00734288" w:rsidP="00734288">
      <w:pPr>
        <w:spacing w:line="240" w:lineRule="atLeast"/>
        <w:ind w:left="1440"/>
        <w:jc w:val="both"/>
        <w:rPr>
          <w:snapToGrid w:val="0"/>
          <w:color w:val="000000"/>
          <w:sz w:val="22"/>
        </w:rPr>
      </w:pPr>
      <w:r w:rsidRPr="00EC15BE">
        <w:rPr>
          <w:snapToGrid w:val="0"/>
          <w:color w:val="000000"/>
          <w:sz w:val="22"/>
        </w:rPr>
        <w:t xml:space="preserve">(i) </w:t>
      </w:r>
      <w:proofErr w:type="gramStart"/>
      <w:r w:rsidRPr="00EC15BE">
        <w:rPr>
          <w:snapToGrid w:val="0"/>
          <w:color w:val="000000"/>
          <w:sz w:val="22"/>
        </w:rPr>
        <w:t>an</w:t>
      </w:r>
      <w:proofErr w:type="gramEnd"/>
      <w:r w:rsidRPr="00EC15BE">
        <w:rPr>
          <w:snapToGrid w:val="0"/>
          <w:color w:val="000000"/>
          <w:sz w:val="22"/>
        </w:rPr>
        <w:t xml:space="preserve"> electronic mail or fax</w:t>
      </w:r>
    </w:p>
    <w:p w:rsidR="00734288" w:rsidRPr="00EC15BE" w:rsidRDefault="00734288" w:rsidP="00734288">
      <w:pPr>
        <w:tabs>
          <w:tab w:val="left" w:pos="1080"/>
        </w:tabs>
        <w:spacing w:line="240" w:lineRule="atLeast"/>
        <w:ind w:right="389"/>
        <w:jc w:val="both"/>
        <w:rPr>
          <w:snapToGrid w:val="0"/>
          <w:color w:val="000000"/>
          <w:sz w:val="22"/>
        </w:rPr>
      </w:pPr>
    </w:p>
    <w:p w:rsidR="00734288" w:rsidRPr="00EC15BE" w:rsidRDefault="00734288" w:rsidP="00734288">
      <w:pPr>
        <w:spacing w:line="240" w:lineRule="atLeast"/>
        <w:ind w:left="360" w:right="389" w:hanging="360"/>
        <w:jc w:val="both"/>
        <w:rPr>
          <w:b/>
          <w:snapToGrid w:val="0"/>
          <w:color w:val="000000"/>
          <w:sz w:val="22"/>
        </w:rPr>
      </w:pPr>
      <w:r w:rsidRPr="00EC15BE">
        <w:rPr>
          <w:b/>
          <w:snapToGrid w:val="0"/>
          <w:color w:val="000000"/>
          <w:sz w:val="22"/>
        </w:rPr>
        <w:t xml:space="preserve">8.   Force Majeure </w:t>
      </w:r>
    </w:p>
    <w:p w:rsidR="00734288" w:rsidRPr="00EC15BE" w:rsidRDefault="00734288" w:rsidP="00734288">
      <w:pPr>
        <w:pStyle w:val="BlockText"/>
        <w:ind w:left="360"/>
      </w:pPr>
      <w:r w:rsidRPr="00EC15BE">
        <w:t xml:space="preserve">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w:t>
      </w:r>
      <w:r w:rsidRPr="00EC15BE">
        <w:lastRenderedPageBreak/>
        <w:t>relevant industries, act of God, act of governmental, statutory, regulatory or legal authority and such other acts or events beyond the control of the non-performing party.</w:t>
      </w:r>
    </w:p>
    <w:p w:rsidR="00734288" w:rsidRPr="00EC15BE" w:rsidRDefault="00734288" w:rsidP="00734288">
      <w:pPr>
        <w:tabs>
          <w:tab w:val="left" w:pos="8640"/>
        </w:tabs>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 xml:space="preserve">9.   No assignment </w:t>
      </w:r>
    </w:p>
    <w:p w:rsidR="00734288" w:rsidRPr="00EC15BE" w:rsidRDefault="00734288" w:rsidP="00734288">
      <w:pPr>
        <w:pStyle w:val="BlockText"/>
        <w:ind w:left="360"/>
      </w:pPr>
      <w:r w:rsidRPr="00EC15BE">
        <w:t>Neither party shall be entitled to assign or otherwise transfer this agreement or any benefits, rights, obligations or interests herein whether in whole or in part to any other agency without the prior written consent of the other.</w:t>
      </w:r>
    </w:p>
    <w:p w:rsidR="00734288" w:rsidRPr="00EC15BE" w:rsidRDefault="00734288" w:rsidP="00734288">
      <w:pPr>
        <w:tabs>
          <w:tab w:val="left" w:pos="8640"/>
        </w:tabs>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10.  Supersession</w:t>
      </w:r>
    </w:p>
    <w:p w:rsidR="00734288" w:rsidRPr="00EC15BE" w:rsidRDefault="00734288" w:rsidP="00734288">
      <w:pPr>
        <w:pStyle w:val="BlockText"/>
        <w:ind w:left="360"/>
      </w:pPr>
      <w:r w:rsidRPr="00EC15BE">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rsidR="00734288" w:rsidRPr="00EC15BE" w:rsidRDefault="00734288" w:rsidP="00734288">
      <w:pPr>
        <w:tabs>
          <w:tab w:val="left" w:pos="8640"/>
        </w:tabs>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11.</w:t>
      </w:r>
      <w:r w:rsidRPr="00EC15BE">
        <w:rPr>
          <w:b/>
          <w:snapToGrid w:val="0"/>
          <w:color w:val="000000"/>
          <w:sz w:val="22"/>
        </w:rPr>
        <w:tab/>
        <w:t>Non-waiver</w:t>
      </w:r>
    </w:p>
    <w:p w:rsidR="00734288" w:rsidRPr="00EC15BE" w:rsidRDefault="00734288" w:rsidP="00734288">
      <w:pPr>
        <w:pStyle w:val="BlockText"/>
      </w:pPr>
      <w:r w:rsidRPr="00EC15BE">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rsidR="00734288" w:rsidRPr="00EC15BE" w:rsidRDefault="00734288" w:rsidP="00734288">
      <w:pPr>
        <w:tabs>
          <w:tab w:val="left" w:pos="8640"/>
        </w:tabs>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12.</w:t>
      </w:r>
      <w:r w:rsidRPr="00EC15BE">
        <w:rPr>
          <w:b/>
          <w:snapToGrid w:val="0"/>
          <w:color w:val="000000"/>
          <w:sz w:val="22"/>
        </w:rPr>
        <w:tab/>
        <w:t>Arbitration</w:t>
      </w:r>
    </w:p>
    <w:p w:rsidR="00734288" w:rsidRPr="00EC15BE" w:rsidRDefault="00734288" w:rsidP="00734288">
      <w:pPr>
        <w:tabs>
          <w:tab w:val="left" w:pos="8640"/>
        </w:tabs>
        <w:spacing w:line="240" w:lineRule="atLeast"/>
        <w:ind w:left="360" w:right="389"/>
        <w:jc w:val="both"/>
        <w:rPr>
          <w:b/>
          <w:snapToGrid w:val="0"/>
          <w:color w:val="000000"/>
          <w:sz w:val="22"/>
        </w:rPr>
      </w:pPr>
    </w:p>
    <w:p w:rsidR="00734288" w:rsidRPr="00EC15BE" w:rsidRDefault="00734288" w:rsidP="00734288">
      <w:pPr>
        <w:numPr>
          <w:ilvl w:val="0"/>
          <w:numId w:val="10"/>
        </w:numPr>
        <w:spacing w:line="240" w:lineRule="atLeast"/>
        <w:jc w:val="both"/>
        <w:rPr>
          <w:snapToGrid w:val="0"/>
          <w:color w:val="000000"/>
          <w:sz w:val="22"/>
        </w:rPr>
      </w:pPr>
      <w:r w:rsidRPr="00EC15BE">
        <w:rPr>
          <w:snapToGrid w:val="0"/>
          <w:color w:val="000000"/>
          <w:sz w:val="22"/>
        </w:rPr>
        <w:t xml:space="preserve">All disputes, differences or questions arising out of or in relation to the agreement including the interpretation of the terms contained herein or in the Rules, Bye Laws and Regulations of </w:t>
      </w:r>
      <w:r w:rsidR="0024445A" w:rsidRPr="00EC15BE">
        <w:rPr>
          <w:snapToGrid w:val="0"/>
          <w:color w:val="000000"/>
          <w:sz w:val="22"/>
        </w:rPr>
        <w:t>NCL</w:t>
      </w:r>
      <w:r w:rsidRPr="00EC15BE">
        <w:rPr>
          <w:snapToGrid w:val="0"/>
          <w:color w:val="000000"/>
          <w:sz w:val="22"/>
        </w:rPr>
        <w:t xml:space="preserve">/NSEIL or in regard to the obligations, failure or breach thereof by any of the parties and/or of any matter whatsoever arising out of the Agreement, shall in the first instance be resolved mutually by the parties. </w:t>
      </w:r>
    </w:p>
    <w:p w:rsidR="00734288" w:rsidRPr="00EC15BE" w:rsidRDefault="00734288" w:rsidP="00734288">
      <w:pPr>
        <w:spacing w:line="240" w:lineRule="atLeast"/>
        <w:jc w:val="both"/>
        <w:rPr>
          <w:snapToGrid w:val="0"/>
          <w:color w:val="000000"/>
          <w:sz w:val="22"/>
        </w:rPr>
      </w:pPr>
    </w:p>
    <w:p w:rsidR="00734288" w:rsidRPr="00EC15BE" w:rsidRDefault="00734288" w:rsidP="00734288">
      <w:pPr>
        <w:numPr>
          <w:ilvl w:val="0"/>
          <w:numId w:val="10"/>
        </w:numPr>
        <w:spacing w:line="240" w:lineRule="atLeast"/>
        <w:jc w:val="both"/>
        <w:rPr>
          <w:snapToGrid w:val="0"/>
          <w:color w:val="000000"/>
          <w:sz w:val="22"/>
        </w:rPr>
      </w:pPr>
      <w:r w:rsidRPr="00EC15BE">
        <w:rPr>
          <w:snapToGrid w:val="0"/>
          <w:color w:val="000000"/>
          <w:sz w:val="22"/>
        </w:rPr>
        <w:t xml:space="preserve">If the parties fail to resolve the same mutually, then the same shall be referred to the arbitration in accordance with the Rules, Bye Laws and Regulations of </w:t>
      </w:r>
      <w:r w:rsidR="0024445A" w:rsidRPr="00EC15BE">
        <w:rPr>
          <w:snapToGrid w:val="0"/>
          <w:color w:val="000000"/>
          <w:sz w:val="22"/>
        </w:rPr>
        <w:t>NCL</w:t>
      </w:r>
      <w:r w:rsidRPr="00EC15BE">
        <w:rPr>
          <w:snapToGrid w:val="0"/>
          <w:color w:val="000000"/>
          <w:sz w:val="22"/>
        </w:rPr>
        <w:t xml:space="preserve">. </w:t>
      </w:r>
    </w:p>
    <w:p w:rsidR="00734288" w:rsidRPr="00EC15BE" w:rsidRDefault="00734288" w:rsidP="00734288">
      <w:pPr>
        <w:tabs>
          <w:tab w:val="left" w:pos="8640"/>
        </w:tabs>
        <w:spacing w:line="240" w:lineRule="atLeast"/>
        <w:ind w:right="389"/>
        <w:jc w:val="both"/>
        <w:rPr>
          <w:snapToGrid w:val="0"/>
          <w:color w:val="000000"/>
          <w:sz w:val="22"/>
        </w:rPr>
      </w:pPr>
    </w:p>
    <w:p w:rsidR="00734288" w:rsidRPr="00EC15BE" w:rsidRDefault="00734288" w:rsidP="00734288">
      <w:pPr>
        <w:spacing w:line="240" w:lineRule="atLeast"/>
        <w:jc w:val="both"/>
        <w:rPr>
          <w:b/>
          <w:snapToGrid w:val="0"/>
          <w:color w:val="000000"/>
          <w:sz w:val="22"/>
        </w:rPr>
      </w:pPr>
      <w:r w:rsidRPr="00EC15BE">
        <w:rPr>
          <w:b/>
          <w:snapToGrid w:val="0"/>
          <w:color w:val="000000"/>
          <w:sz w:val="22"/>
        </w:rPr>
        <w:t>13.</w:t>
      </w:r>
      <w:r w:rsidRPr="00EC15BE">
        <w:rPr>
          <w:b/>
          <w:snapToGrid w:val="0"/>
          <w:color w:val="000000"/>
          <w:sz w:val="22"/>
        </w:rPr>
        <w:tab/>
        <w:t>Jurisdiction</w:t>
      </w:r>
    </w:p>
    <w:p w:rsidR="00734288" w:rsidRPr="00EC15BE" w:rsidRDefault="00734288" w:rsidP="00734288">
      <w:pPr>
        <w:tabs>
          <w:tab w:val="left" w:pos="8640"/>
        </w:tabs>
        <w:spacing w:line="240" w:lineRule="atLeast"/>
        <w:ind w:right="389"/>
        <w:jc w:val="both"/>
        <w:rPr>
          <w:b/>
          <w:snapToGrid w:val="0"/>
          <w:color w:val="000000"/>
          <w:sz w:val="22"/>
        </w:rPr>
      </w:pPr>
    </w:p>
    <w:p w:rsidR="00734288" w:rsidRPr="00EC15BE" w:rsidRDefault="00734288" w:rsidP="00734288">
      <w:pPr>
        <w:tabs>
          <w:tab w:val="left" w:pos="8640"/>
        </w:tabs>
        <w:spacing w:line="240" w:lineRule="atLeast"/>
        <w:ind w:left="360" w:right="389"/>
        <w:jc w:val="both"/>
        <w:rPr>
          <w:snapToGrid w:val="0"/>
          <w:color w:val="000000"/>
          <w:sz w:val="22"/>
        </w:rPr>
      </w:pPr>
      <w:r w:rsidRPr="00EC15BE">
        <w:rPr>
          <w:snapToGrid w:val="0"/>
          <w:color w:val="000000"/>
          <w:sz w:val="22"/>
        </w:rPr>
        <w:t xml:space="preserve">This agreement shall be subject to the exclusive jurisdiction of the courts in Mumbai. </w:t>
      </w:r>
    </w:p>
    <w:p w:rsidR="00734288" w:rsidRPr="00EC15BE" w:rsidRDefault="00734288" w:rsidP="00734288">
      <w:pPr>
        <w:tabs>
          <w:tab w:val="left" w:pos="8640"/>
        </w:tabs>
        <w:spacing w:line="240" w:lineRule="atLeast"/>
        <w:ind w:left="720" w:right="389"/>
        <w:jc w:val="both"/>
        <w:rPr>
          <w:snapToGrid w:val="0"/>
          <w:color w:val="000000"/>
          <w:sz w:val="22"/>
        </w:rPr>
      </w:pPr>
    </w:p>
    <w:p w:rsidR="00734288" w:rsidRPr="00EC15BE" w:rsidRDefault="00734288" w:rsidP="00734288">
      <w:pPr>
        <w:spacing w:line="240" w:lineRule="atLeast"/>
        <w:jc w:val="both"/>
        <w:rPr>
          <w:snapToGrid w:val="0"/>
          <w:color w:val="000000"/>
          <w:sz w:val="22"/>
        </w:rPr>
      </w:pPr>
      <w:r w:rsidRPr="00EC15BE">
        <w:rPr>
          <w:snapToGrid w:val="0"/>
          <w:color w:val="000000"/>
          <w:sz w:val="22"/>
        </w:rPr>
        <w:t>IN WITNESS THEREOF, the parties to agreement have caused these presents to be executed as of the day and year first above written.</w:t>
      </w:r>
    </w:p>
    <w:p w:rsidR="00734288" w:rsidRPr="00EC15BE" w:rsidRDefault="00734288" w:rsidP="00734288">
      <w:pPr>
        <w:spacing w:line="240" w:lineRule="atLeast"/>
        <w:jc w:val="both"/>
        <w:rPr>
          <w:snapToGrid w:val="0"/>
          <w:color w:val="000000"/>
          <w:sz w:val="22"/>
        </w:rPr>
      </w:pPr>
    </w:p>
    <w:p w:rsidR="00734288" w:rsidRPr="00EC15BE" w:rsidRDefault="00734288" w:rsidP="00734288">
      <w:pPr>
        <w:spacing w:line="240" w:lineRule="atLeast"/>
        <w:jc w:val="both"/>
        <w:rPr>
          <w:snapToGrid w:val="0"/>
          <w:color w:val="000000"/>
          <w:sz w:val="22"/>
        </w:rPr>
      </w:pPr>
      <w:r w:rsidRPr="00EC15BE">
        <w:rPr>
          <w:snapToGrid w:val="0"/>
          <w:color w:val="000000"/>
          <w:sz w:val="22"/>
        </w:rPr>
        <w:t>Signed for and on behalf of</w:t>
      </w:r>
    </w:p>
    <w:p w:rsidR="00734288" w:rsidRPr="00EC15BE" w:rsidRDefault="00734288" w:rsidP="00734288">
      <w:pPr>
        <w:spacing w:line="240" w:lineRule="atLeast"/>
        <w:jc w:val="both"/>
        <w:rPr>
          <w:snapToGrid w:val="0"/>
          <w:color w:val="000000"/>
          <w:sz w:val="22"/>
        </w:rPr>
      </w:pPr>
    </w:p>
    <w:p w:rsidR="00734288" w:rsidRPr="00EC15BE" w:rsidRDefault="00734288" w:rsidP="00734288">
      <w:pPr>
        <w:spacing w:line="240" w:lineRule="atLeast"/>
        <w:jc w:val="both"/>
        <w:rPr>
          <w:snapToGrid w:val="0"/>
          <w:color w:val="000000"/>
          <w:sz w:val="22"/>
        </w:rPr>
      </w:pPr>
      <w:r w:rsidRPr="00EC15BE">
        <w:rPr>
          <w:b/>
          <w:snapToGrid w:val="0"/>
          <w:color w:val="000000"/>
          <w:sz w:val="22"/>
        </w:rPr>
        <w:t>CLEARING MEMBER</w:t>
      </w:r>
      <w:r w:rsidRPr="00EC15BE">
        <w:rPr>
          <w:b/>
          <w:snapToGrid w:val="0"/>
          <w:color w:val="000000"/>
          <w:sz w:val="22"/>
        </w:rPr>
        <w:tab/>
      </w:r>
      <w:r w:rsidRPr="00EC15BE">
        <w:rPr>
          <w:b/>
          <w:snapToGrid w:val="0"/>
          <w:color w:val="000000"/>
          <w:sz w:val="22"/>
        </w:rPr>
        <w:tab/>
      </w:r>
      <w:r w:rsidRPr="00EC15BE">
        <w:rPr>
          <w:snapToGrid w:val="0"/>
          <w:color w:val="000000"/>
          <w:sz w:val="22"/>
        </w:rPr>
        <w:t>:</w:t>
      </w:r>
    </w:p>
    <w:p w:rsidR="00734288" w:rsidRPr="00EC15BE" w:rsidRDefault="00734288" w:rsidP="00734288">
      <w:pPr>
        <w:spacing w:line="240" w:lineRule="atLeast"/>
        <w:jc w:val="both"/>
        <w:rPr>
          <w:snapToGrid w:val="0"/>
          <w:color w:val="000000"/>
          <w:sz w:val="22"/>
        </w:rPr>
      </w:pPr>
      <w:r w:rsidRPr="00EC15BE">
        <w:rPr>
          <w:snapToGrid w:val="0"/>
          <w:color w:val="000000"/>
          <w:sz w:val="22"/>
        </w:rPr>
        <w:t>By</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t>Signature</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t>Title</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t>Witness</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tab/>
      </w:r>
    </w:p>
    <w:p w:rsidR="00734288" w:rsidRPr="00EC15BE" w:rsidRDefault="00734288" w:rsidP="00734288">
      <w:pPr>
        <w:spacing w:line="240" w:lineRule="atLeast"/>
        <w:jc w:val="both"/>
        <w:rPr>
          <w:snapToGrid w:val="0"/>
          <w:color w:val="000000"/>
          <w:sz w:val="22"/>
        </w:rPr>
      </w:pPr>
      <w:r w:rsidRPr="00EC15BE">
        <w:rPr>
          <w:snapToGrid w:val="0"/>
          <w:color w:val="000000"/>
          <w:sz w:val="22"/>
        </w:rPr>
        <w:t>Signed for an on behalf of</w:t>
      </w:r>
    </w:p>
    <w:p w:rsidR="00734288" w:rsidRPr="00EC15BE" w:rsidRDefault="00734288" w:rsidP="00734288">
      <w:pPr>
        <w:spacing w:line="240" w:lineRule="atLeast"/>
        <w:jc w:val="both"/>
        <w:rPr>
          <w:snapToGrid w:val="0"/>
          <w:color w:val="000000"/>
          <w:sz w:val="22"/>
        </w:rPr>
      </w:pPr>
    </w:p>
    <w:p w:rsidR="00734288" w:rsidRPr="00EC15BE" w:rsidRDefault="00734288" w:rsidP="00734288">
      <w:pPr>
        <w:spacing w:line="240" w:lineRule="atLeast"/>
        <w:jc w:val="both"/>
        <w:rPr>
          <w:snapToGrid w:val="0"/>
          <w:color w:val="000000"/>
          <w:sz w:val="22"/>
        </w:rPr>
      </w:pPr>
      <w:r w:rsidRPr="00EC15BE">
        <w:rPr>
          <w:b/>
          <w:snapToGrid w:val="0"/>
          <w:color w:val="000000"/>
          <w:sz w:val="22"/>
        </w:rPr>
        <w:t>TRADING MEMBER</w:t>
      </w:r>
      <w:r w:rsidRPr="00EC15BE">
        <w:rPr>
          <w:b/>
          <w:snapToGrid w:val="0"/>
          <w:color w:val="000000"/>
          <w:sz w:val="22"/>
        </w:rPr>
        <w:tab/>
      </w:r>
      <w:r w:rsidRPr="00EC15BE">
        <w:rPr>
          <w:b/>
          <w:snapToGrid w:val="0"/>
          <w:color w:val="000000"/>
          <w:sz w:val="22"/>
        </w:rPr>
        <w:tab/>
      </w:r>
      <w:r w:rsidRPr="00EC15BE">
        <w:rPr>
          <w:b/>
          <w:snapToGrid w:val="0"/>
          <w:color w:val="000000"/>
          <w:sz w:val="22"/>
        </w:rPr>
        <w:tab/>
      </w:r>
      <w:r w:rsidRPr="00EC15BE">
        <w:rPr>
          <w:snapToGrid w:val="0"/>
          <w:color w:val="000000"/>
          <w:sz w:val="22"/>
        </w:rPr>
        <w:t>:</w:t>
      </w:r>
    </w:p>
    <w:p w:rsidR="00734288" w:rsidRPr="00EC15BE" w:rsidRDefault="00734288" w:rsidP="00734288">
      <w:pPr>
        <w:spacing w:line="240" w:lineRule="atLeast"/>
        <w:jc w:val="both"/>
        <w:rPr>
          <w:snapToGrid w:val="0"/>
          <w:color w:val="000000"/>
          <w:sz w:val="22"/>
        </w:rPr>
      </w:pPr>
      <w:r w:rsidRPr="00EC15BE">
        <w:rPr>
          <w:snapToGrid w:val="0"/>
          <w:color w:val="000000"/>
          <w:sz w:val="22"/>
        </w:rPr>
        <w:t>By</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lastRenderedPageBreak/>
        <w:t>Signature</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Pr="00EC15BE" w:rsidRDefault="00734288" w:rsidP="00734288">
      <w:pPr>
        <w:spacing w:line="240" w:lineRule="atLeast"/>
        <w:jc w:val="both"/>
        <w:rPr>
          <w:snapToGrid w:val="0"/>
          <w:color w:val="000000"/>
          <w:sz w:val="22"/>
        </w:rPr>
      </w:pPr>
      <w:r w:rsidRPr="00EC15BE">
        <w:rPr>
          <w:snapToGrid w:val="0"/>
          <w:color w:val="000000"/>
          <w:sz w:val="22"/>
        </w:rPr>
        <w:t>Title</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Default="00734288" w:rsidP="00734288">
      <w:pPr>
        <w:spacing w:line="240" w:lineRule="atLeast"/>
        <w:jc w:val="both"/>
        <w:rPr>
          <w:snapToGrid w:val="0"/>
          <w:color w:val="000000"/>
          <w:sz w:val="22"/>
        </w:rPr>
      </w:pPr>
      <w:r w:rsidRPr="00EC15BE">
        <w:rPr>
          <w:snapToGrid w:val="0"/>
          <w:color w:val="000000"/>
          <w:sz w:val="22"/>
        </w:rPr>
        <w:t>Witness</w:t>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r>
      <w:r w:rsidRPr="00EC15BE">
        <w:rPr>
          <w:snapToGrid w:val="0"/>
          <w:color w:val="000000"/>
          <w:sz w:val="22"/>
        </w:rPr>
        <w:tab/>
        <w:t>:</w:t>
      </w:r>
    </w:p>
    <w:p w:rsidR="00734288" w:rsidRDefault="00734288" w:rsidP="00734288"/>
    <w:p w:rsidR="00BB4353" w:rsidRDefault="00BB4353"/>
    <w:sectPr w:rsidR="00BB435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5EE"/>
    <w:multiLevelType w:val="singleLevel"/>
    <w:tmpl w:val="6DF6D604"/>
    <w:lvl w:ilvl="0">
      <w:start w:val="2"/>
      <w:numFmt w:val="decimal"/>
      <w:lvlText w:val="%1."/>
      <w:lvlJc w:val="left"/>
      <w:pPr>
        <w:tabs>
          <w:tab w:val="num" w:pos="720"/>
        </w:tabs>
        <w:ind w:left="720" w:hanging="720"/>
      </w:pPr>
      <w:rPr>
        <w:rFonts w:hint="default"/>
      </w:rPr>
    </w:lvl>
  </w:abstractNum>
  <w:abstractNum w:abstractNumId="1">
    <w:nsid w:val="00BF4D87"/>
    <w:multiLevelType w:val="singleLevel"/>
    <w:tmpl w:val="F342E816"/>
    <w:lvl w:ilvl="0">
      <w:start w:val="1"/>
      <w:numFmt w:val="decimal"/>
      <w:lvlText w:val="%1."/>
      <w:lvlJc w:val="left"/>
      <w:pPr>
        <w:tabs>
          <w:tab w:val="num" w:pos="720"/>
        </w:tabs>
        <w:ind w:left="720" w:hanging="720"/>
      </w:pPr>
      <w:rPr>
        <w:rFonts w:hint="default"/>
      </w:rPr>
    </w:lvl>
  </w:abstractNum>
  <w:abstractNum w:abstractNumId="2">
    <w:nsid w:val="040A1E09"/>
    <w:multiLevelType w:val="singleLevel"/>
    <w:tmpl w:val="F06ACD70"/>
    <w:lvl w:ilvl="0">
      <w:start w:val="3"/>
      <w:numFmt w:val="decimal"/>
      <w:lvlText w:val="%1."/>
      <w:lvlJc w:val="left"/>
      <w:pPr>
        <w:tabs>
          <w:tab w:val="num" w:pos="720"/>
        </w:tabs>
        <w:ind w:left="720" w:hanging="720"/>
      </w:pPr>
      <w:rPr>
        <w:rFonts w:hint="default"/>
      </w:rPr>
    </w:lvl>
  </w:abstractNum>
  <w:abstractNum w:abstractNumId="3">
    <w:nsid w:val="0C442DB7"/>
    <w:multiLevelType w:val="singleLevel"/>
    <w:tmpl w:val="DCBC9140"/>
    <w:lvl w:ilvl="0">
      <w:start w:val="1"/>
      <w:numFmt w:val="decimal"/>
      <w:lvlText w:val="(%1)"/>
      <w:lvlJc w:val="left"/>
      <w:pPr>
        <w:tabs>
          <w:tab w:val="num" w:pos="720"/>
        </w:tabs>
        <w:ind w:left="720" w:hanging="720"/>
      </w:pPr>
      <w:rPr>
        <w:rFonts w:hint="default"/>
      </w:rPr>
    </w:lvl>
  </w:abstractNum>
  <w:abstractNum w:abstractNumId="4">
    <w:nsid w:val="131706F8"/>
    <w:multiLevelType w:val="singleLevel"/>
    <w:tmpl w:val="32B47382"/>
    <w:lvl w:ilvl="0">
      <w:start w:val="1"/>
      <w:numFmt w:val="decimal"/>
      <w:lvlText w:val="(%1)"/>
      <w:lvlJc w:val="left"/>
      <w:pPr>
        <w:tabs>
          <w:tab w:val="num" w:pos="720"/>
        </w:tabs>
        <w:ind w:left="720" w:hanging="720"/>
      </w:pPr>
      <w:rPr>
        <w:rFonts w:hint="default"/>
      </w:rPr>
    </w:lvl>
  </w:abstractNum>
  <w:abstractNum w:abstractNumId="5">
    <w:nsid w:val="25CE01F8"/>
    <w:multiLevelType w:val="singleLevel"/>
    <w:tmpl w:val="572EFA94"/>
    <w:lvl w:ilvl="0">
      <w:start w:val="1"/>
      <w:numFmt w:val="decimal"/>
      <w:lvlText w:val="(%1)"/>
      <w:lvlJc w:val="left"/>
      <w:pPr>
        <w:tabs>
          <w:tab w:val="num" w:pos="720"/>
        </w:tabs>
        <w:ind w:left="720" w:hanging="720"/>
      </w:pPr>
    </w:lvl>
  </w:abstractNum>
  <w:abstractNum w:abstractNumId="6">
    <w:nsid w:val="2D415A80"/>
    <w:multiLevelType w:val="singleLevel"/>
    <w:tmpl w:val="572EFA94"/>
    <w:lvl w:ilvl="0">
      <w:start w:val="1"/>
      <w:numFmt w:val="decimal"/>
      <w:lvlText w:val="(%1)"/>
      <w:lvlJc w:val="left"/>
      <w:pPr>
        <w:tabs>
          <w:tab w:val="num" w:pos="720"/>
        </w:tabs>
        <w:ind w:left="720" w:hanging="720"/>
      </w:pPr>
      <w:rPr>
        <w:rFonts w:hint="default"/>
      </w:rPr>
    </w:lvl>
  </w:abstractNum>
  <w:abstractNum w:abstractNumId="7">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8">
    <w:nsid w:val="50A74DEB"/>
    <w:multiLevelType w:val="singleLevel"/>
    <w:tmpl w:val="D6A07202"/>
    <w:lvl w:ilvl="0">
      <w:start w:val="1"/>
      <w:numFmt w:val="decimal"/>
      <w:lvlText w:val="(%1)"/>
      <w:lvlJc w:val="left"/>
      <w:pPr>
        <w:tabs>
          <w:tab w:val="num" w:pos="720"/>
        </w:tabs>
        <w:ind w:left="720" w:hanging="720"/>
      </w:pPr>
      <w:rPr>
        <w:rFonts w:hint="default"/>
      </w:rPr>
    </w:lvl>
  </w:abstractNum>
  <w:abstractNum w:abstractNumId="9">
    <w:nsid w:val="51ED39F5"/>
    <w:multiLevelType w:val="singleLevel"/>
    <w:tmpl w:val="707470C8"/>
    <w:lvl w:ilvl="0">
      <w:start w:val="1"/>
      <w:numFmt w:val="decimal"/>
      <w:lvlText w:val="(%1)"/>
      <w:lvlJc w:val="left"/>
      <w:pPr>
        <w:tabs>
          <w:tab w:val="num" w:pos="720"/>
        </w:tabs>
        <w:ind w:left="720" w:hanging="720"/>
      </w:pPr>
      <w:rPr>
        <w:rFonts w:hint="default"/>
      </w:rPr>
    </w:lvl>
  </w:abstractNum>
  <w:abstractNum w:abstractNumId="10">
    <w:nsid w:val="7BB06B9A"/>
    <w:multiLevelType w:val="singleLevel"/>
    <w:tmpl w:val="707470C8"/>
    <w:lvl w:ilvl="0">
      <w:start w:val="1"/>
      <w:numFmt w:val="decimal"/>
      <w:lvlText w:val="(%1)"/>
      <w:lvlJc w:val="left"/>
      <w:pPr>
        <w:tabs>
          <w:tab w:val="num" w:pos="720"/>
        </w:tabs>
        <w:ind w:left="720" w:hanging="720"/>
      </w:pPr>
      <w:rPr>
        <w:rFonts w:hint="default"/>
      </w:rPr>
    </w:lvl>
  </w:abstractNum>
  <w:abstractNum w:abstractNumId="11">
    <w:nsid w:val="7F9D7098"/>
    <w:multiLevelType w:val="singleLevel"/>
    <w:tmpl w:val="6DEC6C3C"/>
    <w:lvl w:ilvl="0">
      <w:start w:val="6"/>
      <w:numFmt w:val="decimal"/>
      <w:lvlText w:val="(%1)"/>
      <w:lvlJc w:val="left"/>
      <w:pPr>
        <w:tabs>
          <w:tab w:val="num" w:pos="720"/>
        </w:tabs>
        <w:ind w:left="720" w:hanging="720"/>
      </w:pPr>
      <w:rPr>
        <w:rFonts w:hint="default"/>
      </w:rPr>
    </w:lvl>
  </w:abstractNum>
  <w:num w:numId="1">
    <w:abstractNumId w:val="7"/>
  </w:num>
  <w:num w:numId="2">
    <w:abstractNumId w:val="11"/>
  </w:num>
  <w:num w:numId="3">
    <w:abstractNumId w:val="2"/>
  </w:num>
  <w:num w:numId="4">
    <w:abstractNumId w:val="0"/>
  </w:num>
  <w:num w:numId="5">
    <w:abstractNumId w:val="1"/>
  </w:num>
  <w:num w:numId="6">
    <w:abstractNumId w:val="6"/>
  </w:num>
  <w:num w:numId="7">
    <w:abstractNumId w:val="8"/>
  </w:num>
  <w:num w:numId="8">
    <w:abstractNumId w:val="4"/>
  </w:num>
  <w:num w:numId="9">
    <w:abstractNumId w:val="9"/>
  </w:num>
  <w:num w:numId="10">
    <w:abstractNumId w:val="3"/>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288"/>
    <w:rsid w:val="00084E91"/>
    <w:rsid w:val="000C005C"/>
    <w:rsid w:val="00134C54"/>
    <w:rsid w:val="00166B50"/>
    <w:rsid w:val="0024445A"/>
    <w:rsid w:val="002824A1"/>
    <w:rsid w:val="00286B03"/>
    <w:rsid w:val="002C203F"/>
    <w:rsid w:val="003A2D74"/>
    <w:rsid w:val="003F1924"/>
    <w:rsid w:val="00474D20"/>
    <w:rsid w:val="0060690F"/>
    <w:rsid w:val="0061289F"/>
    <w:rsid w:val="00633AA9"/>
    <w:rsid w:val="00656711"/>
    <w:rsid w:val="00734288"/>
    <w:rsid w:val="007569C8"/>
    <w:rsid w:val="007A38B1"/>
    <w:rsid w:val="00807FDE"/>
    <w:rsid w:val="00942EE5"/>
    <w:rsid w:val="00994785"/>
    <w:rsid w:val="00AD5E55"/>
    <w:rsid w:val="00BB4353"/>
    <w:rsid w:val="00C43CE8"/>
    <w:rsid w:val="00CE477B"/>
    <w:rsid w:val="00D02B49"/>
    <w:rsid w:val="00E01A7B"/>
    <w:rsid w:val="00E20EBA"/>
    <w:rsid w:val="00E9160E"/>
    <w:rsid w:val="00EC15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E18D9C6-210D-4E6B-AF6C-480D18D52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288"/>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34288"/>
    <w:pPr>
      <w:jc w:val="both"/>
    </w:pPr>
    <w:rPr>
      <w:snapToGrid w:val="0"/>
      <w:sz w:val="24"/>
    </w:rPr>
  </w:style>
  <w:style w:type="paragraph" w:styleId="BodyText2">
    <w:name w:val="Body Text 2"/>
    <w:basedOn w:val="Normal"/>
    <w:rsid w:val="00734288"/>
    <w:pPr>
      <w:tabs>
        <w:tab w:val="left" w:pos="360"/>
        <w:tab w:val="left" w:pos="720"/>
        <w:tab w:val="left" w:pos="1080"/>
        <w:tab w:val="left" w:pos="1710"/>
      </w:tabs>
    </w:pPr>
    <w:rPr>
      <w:snapToGrid w:val="0"/>
      <w:sz w:val="24"/>
    </w:rPr>
  </w:style>
  <w:style w:type="paragraph" w:styleId="BodyText3">
    <w:name w:val="Body Text 3"/>
    <w:basedOn w:val="Normal"/>
    <w:rsid w:val="00734288"/>
    <w:pPr>
      <w:jc w:val="center"/>
    </w:pPr>
    <w:rPr>
      <w:b/>
      <w:snapToGrid w:val="0"/>
      <w:sz w:val="24"/>
    </w:rPr>
  </w:style>
  <w:style w:type="paragraph" w:styleId="BlockText">
    <w:name w:val="Block Text"/>
    <w:basedOn w:val="Normal"/>
    <w:rsid w:val="00734288"/>
    <w:pPr>
      <w:tabs>
        <w:tab w:val="left" w:pos="8640"/>
      </w:tabs>
      <w:spacing w:line="240" w:lineRule="atLeast"/>
      <w:ind w:left="720" w:right="389"/>
      <w:jc w:val="both"/>
    </w:pPr>
    <w:rPr>
      <w:snapToGrid w:val="0"/>
      <w:color w:val="000000"/>
      <w:sz w:val="22"/>
    </w:rPr>
  </w:style>
  <w:style w:type="paragraph" w:styleId="Title">
    <w:name w:val="Title"/>
    <w:basedOn w:val="Normal"/>
    <w:qFormat/>
    <w:rsid w:val="00734288"/>
    <w:pPr>
      <w:spacing w:line="240" w:lineRule="atLeast"/>
      <w:jc w:val="center"/>
    </w:pPr>
    <w:rPr>
      <w:b/>
      <w:snapToGrid w:val="0"/>
      <w:color w:val="000000"/>
      <w:sz w:val="22"/>
      <w:u w:val="single"/>
    </w:rPr>
  </w:style>
  <w:style w:type="paragraph" w:styleId="ListParagraph">
    <w:name w:val="List Paragraph"/>
    <w:basedOn w:val="Normal"/>
    <w:uiPriority w:val="34"/>
    <w:qFormat/>
    <w:rsid w:val="003A2D74"/>
    <w:pPr>
      <w:ind w:left="720"/>
    </w:pPr>
  </w:style>
  <w:style w:type="paragraph" w:styleId="BalloonText">
    <w:name w:val="Balloon Text"/>
    <w:basedOn w:val="Normal"/>
    <w:link w:val="BalloonTextChar"/>
    <w:rsid w:val="0024445A"/>
    <w:rPr>
      <w:rFonts w:ascii="Segoe UI" w:hAnsi="Segoe UI" w:cs="Segoe UI"/>
      <w:sz w:val="18"/>
      <w:szCs w:val="18"/>
    </w:rPr>
  </w:style>
  <w:style w:type="character" w:customStyle="1" w:styleId="BalloonTextChar">
    <w:name w:val="Balloon Text Char"/>
    <w:link w:val="BalloonText"/>
    <w:rsid w:val="002444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4248</Words>
  <Characters>21662</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Draft Clearing Member – Trading Member Agreement</vt:lpstr>
    </vt:vector>
  </TitlesOfParts>
  <Company>nseil</Company>
  <LinksUpToDate>false</LinksUpToDate>
  <CharactersWithSpaces>25859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Clearing Member – Trading Member Agreement</dc:title>
  <dc:subject/>
  <dc:creator>SLN</dc:creator>
  <cp:keywords/>
  <dc:description/>
  <cp:lastModifiedBy>Akshay Desai (MSD)</cp:lastModifiedBy>
  <cp:revision>5</cp:revision>
  <cp:lastPrinted>2019-04-08T06:45:00Z</cp:lastPrinted>
  <dcterms:created xsi:type="dcterms:W3CDTF">2018-10-16T09:39:00Z</dcterms:created>
  <dcterms:modified xsi:type="dcterms:W3CDTF">2019-04-08T06:45:00Z</dcterms:modified>
</cp:coreProperties>
</file>